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12A82" w14:textId="7E289B2F" w:rsidR="001120E4" w:rsidRDefault="001120E4" w:rsidP="00E4040A">
      <w:pPr>
        <w:pStyle w:val="Title"/>
        <w:jc w:val="left"/>
        <w:rPr>
          <w:rFonts w:ascii="Arial Unicode MS" w:eastAsia="Arial Unicode MS" w:hAnsi="Arial Unicode MS" w:cs="Arial Unicode MS"/>
          <w:sz w:val="32"/>
          <w:szCs w:val="32"/>
        </w:rPr>
      </w:pPr>
    </w:p>
    <w:p w14:paraId="76D651BB" w14:textId="56D8B6AB" w:rsidR="001120E4" w:rsidRDefault="001120E4" w:rsidP="00E4040A">
      <w:pPr>
        <w:pStyle w:val="Title"/>
        <w:jc w:val="left"/>
        <w:rPr>
          <w:rFonts w:ascii="Arial Unicode MS" w:eastAsia="Arial Unicode MS" w:hAnsi="Arial Unicode MS" w:cs="Arial Unicode MS"/>
          <w:sz w:val="32"/>
          <w:szCs w:val="32"/>
        </w:rPr>
      </w:pPr>
    </w:p>
    <w:p w14:paraId="47AD35C2" w14:textId="18FE2BC0" w:rsidR="0011093E" w:rsidRPr="0011093E" w:rsidRDefault="0011093E" w:rsidP="0011093E">
      <w:pPr>
        <w:pStyle w:val="Title"/>
        <w:spacing w:line="276" w:lineRule="auto"/>
        <w:jc w:val="left"/>
        <w:rPr>
          <w:rFonts w:ascii="Arial Unicode MS" w:eastAsia="Arial Unicode MS" w:hAnsi="Arial Unicode MS" w:cs="Arial Unicode MS"/>
          <w:sz w:val="32"/>
          <w:szCs w:val="32"/>
        </w:rPr>
      </w:pPr>
      <w:r w:rsidRPr="0011093E">
        <w:rPr>
          <w:rFonts w:ascii="Arial Unicode MS" w:eastAsia="Arial Unicode MS" w:hAnsi="Arial Unicode MS" w:cs="Arial Unicode MS"/>
          <w:sz w:val="32"/>
          <w:szCs w:val="32"/>
        </w:rPr>
        <w:t>Tuliskan Judulnya Secara Singkat, Jelas, Informatif, dan Lugas [</w:t>
      </w:r>
      <w:r>
        <w:rPr>
          <w:rFonts w:ascii="Arial Unicode MS" w:eastAsia="Arial Unicode MS" w:hAnsi="Arial Unicode MS" w:cs="Arial Unicode MS"/>
          <w:b w:val="0"/>
          <w:sz w:val="32"/>
          <w:szCs w:val="32"/>
          <w:lang w:val="en-US"/>
        </w:rPr>
        <w:t>Arial Unicode MS</w:t>
      </w:r>
      <w:r>
        <w:rPr>
          <w:rFonts w:ascii="Arial Unicode MS" w:eastAsia="Arial Unicode MS" w:hAnsi="Arial Unicode MS" w:cs="Arial Unicode MS"/>
          <w:b w:val="0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/>
          <w:b w:val="0"/>
          <w:sz w:val="32"/>
          <w:szCs w:val="32"/>
          <w:lang w:val="en-US"/>
        </w:rPr>
        <w:t>16</w:t>
      </w:r>
      <w:r w:rsidRPr="0011093E">
        <w:rPr>
          <w:rFonts w:ascii="Arial Unicode MS" w:eastAsia="Arial Unicode MS" w:hAnsi="Arial Unicode MS" w:cs="Arial Unicode MS"/>
          <w:b w:val="0"/>
          <w:sz w:val="32"/>
          <w:szCs w:val="32"/>
        </w:rPr>
        <w:t>, Bold, Capitalize Each Word, Spasi 1.15, Align text left] [maksimal 15 kata]</w:t>
      </w:r>
      <w:r w:rsidRPr="0011093E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bookmarkStart w:id="0" w:name="_GoBack"/>
      <w:bookmarkEnd w:id="0"/>
    </w:p>
    <w:p w14:paraId="5AF41F27" w14:textId="77777777" w:rsidR="0011093E" w:rsidRPr="0011093E" w:rsidRDefault="0011093E" w:rsidP="0011093E">
      <w:pPr>
        <w:pStyle w:val="Title"/>
        <w:spacing w:line="276" w:lineRule="auto"/>
        <w:rPr>
          <w:rFonts w:ascii="Arial Unicode MS" w:eastAsia="Arial Unicode MS" w:hAnsi="Arial Unicode MS" w:cs="Arial Unicode MS"/>
        </w:rPr>
      </w:pPr>
    </w:p>
    <w:p w14:paraId="625C068A" w14:textId="1E405F2B" w:rsidR="0011093E" w:rsidRPr="000C59D7" w:rsidRDefault="0011093E" w:rsidP="0011093E">
      <w:pPr>
        <w:pStyle w:val="Title"/>
        <w:spacing w:line="276" w:lineRule="auto"/>
        <w:jc w:val="left"/>
        <w:rPr>
          <w:rFonts w:ascii="Arial Unicode MS" w:eastAsia="Arial Unicode MS" w:hAnsi="Arial Unicode MS" w:cs="Arial Unicode MS"/>
          <w:sz w:val="24"/>
          <w:szCs w:val="24"/>
        </w:rPr>
      </w:pPr>
      <w:r w:rsidRPr="000C59D7">
        <w:rPr>
          <w:rFonts w:ascii="Arial Unicode MS" w:eastAsia="Arial Unicode MS" w:hAnsi="Arial Unicode MS" w:cs="Arial Unicode MS"/>
          <w:sz w:val="24"/>
          <w:szCs w:val="24"/>
        </w:rPr>
        <w:t>Penulis Pertama</w:t>
      </w:r>
      <w:r w:rsidRPr="000C59D7">
        <w:rPr>
          <w:rFonts w:ascii="Arial Unicode MS" w:eastAsia="Arial Unicode MS" w:hAnsi="Arial Unicode MS" w:cs="Arial Unicode MS"/>
          <w:b w:val="0"/>
          <w:sz w:val="24"/>
          <w:szCs w:val="24"/>
          <w:vertAlign w:val="superscript"/>
        </w:rPr>
        <w:t>1*</w:t>
      </w:r>
      <w:r w:rsidRPr="000C59D7">
        <w:rPr>
          <w:rFonts w:ascii="Arial Unicode MS" w:eastAsia="Arial Unicode MS" w:hAnsi="Arial Unicode MS" w:cs="Arial Unicode MS"/>
          <w:sz w:val="24"/>
          <w:szCs w:val="24"/>
        </w:rPr>
        <w:t>, Penulis Kedua</w:t>
      </w:r>
      <w:r w:rsidRPr="000C59D7">
        <w:rPr>
          <w:rFonts w:ascii="Arial Unicode MS" w:eastAsia="Arial Unicode MS" w:hAnsi="Arial Unicode MS" w:cs="Arial Unicode MS"/>
          <w:b w:val="0"/>
          <w:sz w:val="24"/>
          <w:szCs w:val="24"/>
          <w:vertAlign w:val="superscript"/>
        </w:rPr>
        <w:t>1</w:t>
      </w:r>
      <w:r w:rsidRPr="000C59D7">
        <w:rPr>
          <w:rFonts w:ascii="Arial Unicode MS" w:eastAsia="Arial Unicode MS" w:hAnsi="Arial Unicode MS" w:cs="Arial Unicode MS"/>
          <w:b w:val="0"/>
          <w:sz w:val="24"/>
          <w:szCs w:val="24"/>
        </w:rPr>
        <w:t>,</w:t>
      </w:r>
      <w:r w:rsidRPr="000C59D7">
        <w:rPr>
          <w:rFonts w:ascii="Arial Unicode MS" w:eastAsia="Arial Unicode MS" w:hAnsi="Arial Unicode MS" w:cs="Arial Unicode MS"/>
          <w:sz w:val="24"/>
          <w:szCs w:val="24"/>
        </w:rPr>
        <w:t xml:space="preserve"> Penulis Ketiga</w:t>
      </w:r>
      <w:r w:rsidRPr="000C59D7">
        <w:rPr>
          <w:rFonts w:ascii="Arial Unicode MS" w:eastAsia="Arial Unicode MS" w:hAnsi="Arial Unicode MS" w:cs="Arial Unicode MS"/>
          <w:b w:val="0"/>
          <w:sz w:val="24"/>
          <w:szCs w:val="24"/>
          <w:vertAlign w:val="superscript"/>
        </w:rPr>
        <w:t>1</w:t>
      </w:r>
      <w:r w:rsidRPr="000C59D7">
        <w:rPr>
          <w:rFonts w:ascii="Arial Unicode MS" w:eastAsia="Arial Unicode MS" w:hAnsi="Arial Unicode MS" w:cs="Arial Unicode MS"/>
          <w:b w:val="0"/>
          <w:sz w:val="24"/>
          <w:szCs w:val="24"/>
        </w:rPr>
        <w:t xml:space="preserve"> [Arial </w:t>
      </w:r>
      <w:r w:rsidRPr="000C59D7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Unicode MS </w:t>
      </w:r>
      <w:r w:rsidRPr="000C59D7">
        <w:rPr>
          <w:rFonts w:ascii="Arial Unicode MS" w:eastAsia="Arial Unicode MS" w:hAnsi="Arial Unicode MS" w:cs="Arial Unicode MS"/>
          <w:b w:val="0"/>
          <w:sz w:val="24"/>
          <w:szCs w:val="24"/>
        </w:rPr>
        <w:t>1</w:t>
      </w:r>
      <w:r w:rsidR="000C59D7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2</w:t>
      </w:r>
      <w:r w:rsidRPr="000C59D7">
        <w:rPr>
          <w:rFonts w:ascii="Arial Unicode MS" w:eastAsia="Arial Unicode MS" w:hAnsi="Arial Unicode MS" w:cs="Arial Unicode MS"/>
          <w:b w:val="0"/>
          <w:sz w:val="24"/>
          <w:szCs w:val="24"/>
        </w:rPr>
        <w:t>, Bold]</w:t>
      </w:r>
    </w:p>
    <w:p w14:paraId="7F73C122" w14:textId="0FE94694" w:rsidR="0011093E" w:rsidRPr="0011093E" w:rsidRDefault="0011093E" w:rsidP="0011093E">
      <w:pPr>
        <w:pStyle w:val="Title"/>
        <w:spacing w:line="276" w:lineRule="auto"/>
        <w:jc w:val="left"/>
        <w:rPr>
          <w:rFonts w:ascii="Arial Unicode MS" w:eastAsia="Arial Unicode MS" w:hAnsi="Arial Unicode MS" w:cs="Arial Unicode MS"/>
          <w:b w:val="0"/>
          <w:bCs/>
          <w:sz w:val="22"/>
          <w:szCs w:val="22"/>
        </w:rPr>
      </w:pPr>
      <w:r w:rsidRPr="0011093E">
        <w:rPr>
          <w:rFonts w:ascii="Arial Unicode MS" w:eastAsia="Arial Unicode MS" w:hAnsi="Arial Unicode MS" w:cs="Arial Unicode MS"/>
          <w:b w:val="0"/>
          <w:sz w:val="22"/>
          <w:szCs w:val="22"/>
          <w:vertAlign w:val="superscript"/>
        </w:rPr>
        <w:t>1</w:t>
      </w:r>
      <w:r w:rsidRPr="0011093E">
        <w:rPr>
          <w:rFonts w:ascii="Arial Unicode MS" w:eastAsia="Arial Unicode MS" w:hAnsi="Arial Unicode MS" w:cs="Arial Unicode MS"/>
          <w:b w:val="0"/>
          <w:sz w:val="22"/>
        </w:rPr>
        <w:t xml:space="preserve"> </w:t>
      </w:r>
      <w:r w:rsidRPr="0011093E">
        <w:rPr>
          <w:rFonts w:ascii="Arial Unicode MS" w:eastAsia="Arial Unicode MS" w:hAnsi="Arial Unicode MS" w:cs="Arial Unicode MS"/>
          <w:b w:val="0"/>
          <w:sz w:val="22"/>
          <w:szCs w:val="22"/>
        </w:rPr>
        <w:t>Program Studi / Fakultas, Institusi/Perguruan Tinggi, Negara [</w:t>
      </w:r>
      <w:r>
        <w:rPr>
          <w:rFonts w:ascii="Arial Unicode MS" w:eastAsia="Arial Unicode MS" w:hAnsi="Arial Unicode MS" w:cs="Arial Unicode MS"/>
          <w:b w:val="0"/>
          <w:sz w:val="22"/>
          <w:szCs w:val="22"/>
          <w:lang w:val="en-US"/>
        </w:rPr>
        <w:t>Arial Unicode MS</w:t>
      </w:r>
      <w:r w:rsidRPr="0011093E">
        <w:rPr>
          <w:rFonts w:ascii="Arial Unicode MS" w:eastAsia="Arial Unicode MS" w:hAnsi="Arial Unicode MS" w:cs="Arial Unicode MS"/>
          <w:b w:val="0"/>
          <w:sz w:val="22"/>
          <w:szCs w:val="22"/>
        </w:rPr>
        <w:t xml:space="preserve"> 11]</w:t>
      </w:r>
    </w:p>
    <w:p w14:paraId="16C52FDD" w14:textId="77777777" w:rsidR="0011093E" w:rsidRPr="0011093E" w:rsidRDefault="0011093E" w:rsidP="0011093E">
      <w:pPr>
        <w:pStyle w:val="Title"/>
        <w:spacing w:line="276" w:lineRule="auto"/>
        <w:jc w:val="left"/>
        <w:rPr>
          <w:rFonts w:ascii="Arial Unicode MS" w:eastAsia="Arial Unicode MS" w:hAnsi="Arial Unicode MS" w:cs="Arial Unicode MS"/>
          <w:b w:val="0"/>
          <w:bCs/>
          <w:sz w:val="22"/>
          <w:szCs w:val="22"/>
        </w:rPr>
      </w:pPr>
      <w:r w:rsidRPr="0011093E">
        <w:rPr>
          <w:rFonts w:ascii="Arial Unicode MS" w:eastAsia="Arial Unicode MS" w:hAnsi="Arial Unicode MS" w:cs="Arial Unicode MS"/>
          <w:b w:val="0"/>
          <w:sz w:val="22"/>
          <w:szCs w:val="22"/>
        </w:rPr>
        <w:t>*email: penulis korespondensi</w:t>
      </w:r>
    </w:p>
    <w:p w14:paraId="25C9E42A" w14:textId="77777777" w:rsidR="0011093E" w:rsidRPr="0011093E" w:rsidRDefault="0011093E" w:rsidP="0011093E">
      <w:pPr>
        <w:pStyle w:val="Title"/>
        <w:jc w:val="left"/>
        <w:rPr>
          <w:rFonts w:ascii="Arial Unicode MS" w:eastAsia="Arial Unicode MS" w:hAnsi="Arial Unicode MS" w:cs="Arial Unicode MS"/>
          <w:b w:val="0"/>
          <w:bCs/>
          <w:i/>
          <w:sz w:val="21"/>
        </w:rPr>
      </w:pPr>
      <w:r w:rsidRPr="0011093E">
        <w:rPr>
          <w:rFonts w:ascii="Arial Unicode MS" w:eastAsia="Arial Unicode MS" w:hAnsi="Arial Unicode MS" w:cs="Arial Unicode MS"/>
          <w:b w:val="0"/>
          <w:i/>
          <w:sz w:val="21"/>
          <w:highlight w:val="yellow"/>
        </w:rPr>
        <w:t>Catatan: Berikan tanda (*) setelah nama, jika merupakan penulis korespondensi dan cantumkan email (disarankan email institusi) dan hapus tulisan ini setelah diisi</w:t>
      </w:r>
    </w:p>
    <w:p w14:paraId="4D42DF8C" w14:textId="77777777" w:rsidR="0011093E" w:rsidRPr="0011093E" w:rsidRDefault="0011093E" w:rsidP="0011093E">
      <w:pPr>
        <w:pStyle w:val="Title"/>
        <w:jc w:val="left"/>
        <w:rPr>
          <w:rFonts w:ascii="Arial Unicode MS" w:eastAsia="Arial Unicode MS" w:hAnsi="Arial Unicode MS" w:cs="Arial Unicode MS"/>
          <w:b w:val="0"/>
          <w:bCs/>
        </w:rPr>
      </w:pPr>
    </w:p>
    <w:p w14:paraId="4C0D041D" w14:textId="4C799C78" w:rsidR="0042607C" w:rsidRDefault="0011093E" w:rsidP="00376FA3">
      <w:pPr>
        <w:pStyle w:val="Default"/>
        <w:tabs>
          <w:tab w:val="left" w:pos="7540"/>
        </w:tabs>
        <w:rPr>
          <w:rFonts w:ascii="Arial Unicode MS" w:eastAsia="Arial Unicode MS" w:hAnsi="Arial Unicode MS" w:cs="Arial Unicode MS"/>
          <w:b/>
          <w:color w:val="auto"/>
        </w:rPr>
      </w:pPr>
      <w:r w:rsidRPr="0011093E">
        <w:rPr>
          <w:rFonts w:ascii="Arial Unicode MS" w:eastAsia="Arial Unicode MS" w:hAnsi="Arial Unicode MS" w:cs="Arial Unicode MS"/>
        </w:rPr>
        <w:t xml:space="preserve">DOI: </w:t>
      </w:r>
    </w:p>
    <w:p w14:paraId="70747F1B" w14:textId="30AF5F01" w:rsidR="0042607C" w:rsidRDefault="0042607C" w:rsidP="00376FA3">
      <w:pPr>
        <w:pStyle w:val="Default"/>
        <w:tabs>
          <w:tab w:val="left" w:pos="7540"/>
        </w:tabs>
        <w:rPr>
          <w:rFonts w:ascii="Arial Unicode MS" w:eastAsia="Arial Unicode MS" w:hAnsi="Arial Unicode MS" w:cs="Arial Unicode MS"/>
          <w:b/>
          <w:color w:val="auto"/>
        </w:rPr>
      </w:pPr>
      <w:r>
        <w:rPr>
          <w:rFonts w:ascii="Arial Unicode MS" w:eastAsia="Arial Unicode MS" w:hAnsi="Arial Unicode MS" w:cs="Arial Unicode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8E87A0" wp14:editId="16A7929D">
                <wp:simplePos x="0" y="0"/>
                <wp:positionH relativeFrom="column">
                  <wp:posOffset>10795</wp:posOffset>
                </wp:positionH>
                <wp:positionV relativeFrom="paragraph">
                  <wp:posOffset>91440</wp:posOffset>
                </wp:positionV>
                <wp:extent cx="5650865" cy="5938"/>
                <wp:effectExtent l="0" t="0" r="26035" b="3238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865" cy="593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2AC3F" id="Straight Connector 32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7.2pt" to="445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" strokecolor="#ffc000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891F33" wp14:editId="1A509DFC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651345" cy="0"/>
                <wp:effectExtent l="0" t="0" r="2603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776FA" id="Straight Connector 31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.1pt" to="4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" strokecolor="#4579b8 [3044]"/>
            </w:pict>
          </mc:Fallback>
        </mc:AlternateContent>
      </w:r>
    </w:p>
    <w:p w14:paraId="403D3501" w14:textId="56B2362B" w:rsidR="0042607C" w:rsidRPr="00815B54" w:rsidRDefault="0042607C" w:rsidP="00376FA3">
      <w:pPr>
        <w:pStyle w:val="Default"/>
        <w:tabs>
          <w:tab w:val="left" w:pos="7540"/>
        </w:tabs>
        <w:rPr>
          <w:rFonts w:ascii="Arial Unicode MS" w:eastAsia="Arial Unicode MS" w:hAnsi="Arial Unicode MS" w:cs="Arial Unicode MS"/>
          <w:b/>
          <w:color w:val="auto"/>
          <w:highlight w:val="cyan"/>
          <w:lang w:val="en-US"/>
        </w:rPr>
      </w:pPr>
      <w:proofErr w:type="spellStart"/>
      <w:proofErr w:type="gramStart"/>
      <w:r w:rsidRPr="00815B54">
        <w:rPr>
          <w:rFonts w:ascii="Arial Unicode MS" w:eastAsia="Arial Unicode MS" w:hAnsi="Arial Unicode MS" w:cs="Arial Unicode MS"/>
          <w:b/>
          <w:color w:val="auto"/>
          <w:highlight w:val="cyan"/>
          <w:lang w:val="en-US"/>
        </w:rPr>
        <w:t>Abstrak</w:t>
      </w:r>
      <w:proofErr w:type="spellEnd"/>
      <w:r w:rsidRPr="00815B54">
        <w:rPr>
          <w:rFonts w:ascii="Arial Unicode MS" w:eastAsia="Arial Unicode MS" w:hAnsi="Arial Unicode MS" w:cs="Arial Unicode MS"/>
          <w:b/>
          <w:color w:val="auto"/>
          <w:highlight w:val="cyan"/>
          <w:lang w:val="en-US"/>
        </w:rPr>
        <w:t xml:space="preserve"> :</w:t>
      </w:r>
      <w:proofErr w:type="gramEnd"/>
      <w:r w:rsidRPr="00815B54">
        <w:rPr>
          <w:rFonts w:ascii="Arial Unicode MS" w:eastAsia="Arial Unicode MS" w:hAnsi="Arial Unicode MS" w:cs="Arial Unicode MS"/>
          <w:b/>
          <w:color w:val="auto"/>
          <w:highlight w:val="cyan"/>
          <w:lang w:val="en-US"/>
        </w:rPr>
        <w:t xml:space="preserve"> (Bahasa Indonesia)</w:t>
      </w:r>
    </w:p>
    <w:p w14:paraId="7D82CAB6" w14:textId="00FA24BF" w:rsidR="0042607C" w:rsidRPr="0042607C" w:rsidRDefault="0042607C" w:rsidP="0042607C">
      <w:pPr>
        <w:pStyle w:val="Title"/>
        <w:jc w:val="both"/>
        <w:rPr>
          <w:rFonts w:ascii="Arial Unicode MS" w:eastAsia="Arial Unicode MS" w:hAnsi="Arial Unicode MS" w:cs="Arial Unicode MS"/>
          <w:b w:val="0"/>
          <w:bCs/>
          <w:sz w:val="22"/>
          <w:szCs w:val="22"/>
          <w:lang w:val="en-US"/>
        </w:rPr>
      </w:pPr>
      <w:r w:rsidRPr="00815B54">
        <w:rPr>
          <w:rFonts w:ascii="Arial Unicode MS" w:eastAsia="Arial Unicode MS" w:hAnsi="Arial Unicode MS" w:cs="Arial Unicode MS"/>
          <w:b w:val="0"/>
          <w:sz w:val="22"/>
          <w:szCs w:val="22"/>
          <w:highlight w:val="cyan"/>
        </w:rPr>
        <w:t xml:space="preserve">Abstrak harus dibuat singkat, menarik, sederhana, dan mudah dipahami tanpa membaca keseluruhan artikel. Untuk itu, hindari menggunakan jargon, singkatan dan referensi. Dalam menuliskan abstrak, penulis harus akurat, menggunakan kata-kata yang tepat, dan menyampaikan makna penelitian. </w:t>
      </w:r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</w:rPr>
        <w:t xml:space="preserve">Abstrak </w:t>
      </w:r>
      <w:proofErr w:type="spellStart"/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  <w:lang w:val="en-US"/>
        </w:rPr>
        <w:t>memuat</w:t>
      </w:r>
      <w:proofErr w:type="spellEnd"/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  <w:lang w:val="en-US"/>
        </w:rPr>
        <w:t>pendahuluan</w:t>
      </w:r>
      <w:proofErr w:type="spellEnd"/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  <w:lang w:val="en-US"/>
        </w:rPr>
        <w:t xml:space="preserve">, </w:t>
      </w:r>
      <w:proofErr w:type="spellStart"/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  <w:lang w:val="en-US"/>
        </w:rPr>
        <w:t>metode</w:t>
      </w:r>
      <w:proofErr w:type="spellEnd"/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  <w:lang w:val="en-US"/>
        </w:rPr>
        <w:t xml:space="preserve">, </w:t>
      </w:r>
      <w:proofErr w:type="spellStart"/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  <w:lang w:val="en-US"/>
        </w:rPr>
        <w:t>hasil</w:t>
      </w:r>
      <w:proofErr w:type="spellEnd"/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  <w:lang w:val="en-US"/>
        </w:rPr>
        <w:t xml:space="preserve">, </w:t>
      </w:r>
      <w:proofErr w:type="spellStart"/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  <w:lang w:val="en-US"/>
        </w:rPr>
        <w:t>diskusi</w:t>
      </w:r>
      <w:proofErr w:type="spellEnd"/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  <w:lang w:val="en-US"/>
        </w:rPr>
        <w:t xml:space="preserve"> dan </w:t>
      </w:r>
      <w:proofErr w:type="spellStart"/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  <w:lang w:val="en-US"/>
        </w:rPr>
        <w:t>kesimpulan</w:t>
      </w:r>
      <w:proofErr w:type="spellEnd"/>
      <w:r w:rsidRPr="00815B54">
        <w:rPr>
          <w:rFonts w:ascii="Arial Unicode MS" w:eastAsia="Arial Unicode MS" w:hAnsi="Arial Unicode MS" w:cs="Arial Unicode MS"/>
          <w:b w:val="0"/>
          <w:sz w:val="22"/>
          <w:szCs w:val="22"/>
          <w:highlight w:val="cyan"/>
        </w:rPr>
        <w:t xml:space="preserve"> (Arial </w:t>
      </w:r>
      <w:r w:rsidRPr="00815B54">
        <w:rPr>
          <w:rFonts w:ascii="Arial Unicode MS" w:eastAsia="Arial Unicode MS" w:hAnsi="Arial Unicode MS" w:cs="Arial Unicode MS"/>
          <w:b w:val="0"/>
          <w:sz w:val="22"/>
          <w:szCs w:val="22"/>
          <w:highlight w:val="cyan"/>
          <w:lang w:val="en-US"/>
        </w:rPr>
        <w:t>Unicode MS</w:t>
      </w:r>
      <w:r w:rsidRPr="00815B54">
        <w:rPr>
          <w:rFonts w:ascii="Arial Unicode MS" w:eastAsia="Arial Unicode MS" w:hAnsi="Arial Unicode MS" w:cs="Arial Unicode MS"/>
          <w:b w:val="0"/>
          <w:sz w:val="22"/>
          <w:szCs w:val="22"/>
          <w:highlight w:val="cyan"/>
        </w:rPr>
        <w:t xml:space="preserve"> 11 pt, 1.0 space, italic)</w:t>
      </w:r>
      <w:r w:rsidRPr="00815B54">
        <w:rPr>
          <w:rFonts w:ascii="Arial Unicode MS" w:eastAsia="Arial Unicode MS" w:hAnsi="Arial Unicode MS" w:cs="Arial Unicode MS"/>
          <w:b w:val="0"/>
          <w:sz w:val="22"/>
          <w:szCs w:val="22"/>
          <w:highlight w:val="cyan"/>
          <w:lang w:val="en-US"/>
        </w:rPr>
        <w:t>.</w:t>
      </w:r>
    </w:p>
    <w:p w14:paraId="1DA7A506" w14:textId="77777777" w:rsidR="0042607C" w:rsidRPr="00470343" w:rsidRDefault="0042607C" w:rsidP="0042607C">
      <w:pPr>
        <w:pStyle w:val="Title"/>
        <w:jc w:val="both"/>
        <w:rPr>
          <w:rFonts w:ascii="Arial Unicode MS" w:eastAsia="Arial Unicode MS" w:hAnsi="Arial Unicode MS" w:cs="Arial Unicode MS"/>
          <w:b w:val="0"/>
          <w:bCs/>
          <w:sz w:val="22"/>
          <w:szCs w:val="22"/>
        </w:rPr>
      </w:pPr>
    </w:p>
    <w:p w14:paraId="4372A93A" w14:textId="77777777" w:rsidR="0042607C" w:rsidRPr="00470343" w:rsidRDefault="0042607C" w:rsidP="0042607C">
      <w:pPr>
        <w:pStyle w:val="Title"/>
        <w:jc w:val="left"/>
        <w:rPr>
          <w:rFonts w:ascii="Arial Unicode MS" w:eastAsia="Arial Unicode MS" w:hAnsi="Arial Unicode MS" w:cs="Arial Unicode MS"/>
          <w:sz w:val="22"/>
          <w:szCs w:val="22"/>
        </w:rPr>
      </w:pPr>
      <w:r w:rsidRPr="00470343">
        <w:rPr>
          <w:rFonts w:ascii="Arial Unicode MS" w:eastAsia="Arial Unicode MS" w:hAnsi="Arial Unicode MS" w:cs="Arial Unicode MS"/>
          <w:sz w:val="22"/>
          <w:szCs w:val="22"/>
        </w:rPr>
        <w:t>Kata Kunci:</w:t>
      </w:r>
    </w:p>
    <w:p w14:paraId="20E5AAAD" w14:textId="17E914B3" w:rsidR="0042607C" w:rsidRDefault="0042607C" w:rsidP="00376FA3">
      <w:pPr>
        <w:pStyle w:val="Default"/>
        <w:tabs>
          <w:tab w:val="left" w:pos="7540"/>
        </w:tabs>
        <w:rPr>
          <w:rFonts w:ascii="Arial Unicode MS" w:eastAsia="Arial Unicode MS" w:hAnsi="Arial Unicode MS" w:cs="Arial Unicode MS"/>
          <w:b/>
          <w:color w:val="auto"/>
          <w:lang w:val="en-US"/>
        </w:rPr>
      </w:pPr>
      <w:r w:rsidRPr="00470343">
        <w:rPr>
          <w:rFonts w:ascii="Arial Unicode MS" w:eastAsia="Arial Unicode MS" w:hAnsi="Arial Unicode MS" w:cs="Arial Unicode MS"/>
          <w:i/>
          <w:sz w:val="22"/>
          <w:szCs w:val="22"/>
        </w:rPr>
        <w:t>Tuliskan 3-5 keywords yang mencerminkan subtansi dari tulisan ini dan pisahkan dengan semicolon (;)</w:t>
      </w:r>
    </w:p>
    <w:p w14:paraId="18950113" w14:textId="77777777" w:rsidR="0042607C" w:rsidRPr="00815B54" w:rsidRDefault="0042607C" w:rsidP="0042607C">
      <w:pPr>
        <w:pStyle w:val="Default"/>
        <w:tabs>
          <w:tab w:val="left" w:pos="7540"/>
        </w:tabs>
        <w:rPr>
          <w:rFonts w:ascii="Arial Unicode MS" w:eastAsia="Arial Unicode MS" w:hAnsi="Arial Unicode MS" w:cs="Arial Unicode MS"/>
          <w:b/>
          <w:color w:val="auto"/>
          <w:highlight w:val="cyan"/>
          <w:lang w:val="en-US"/>
        </w:rPr>
      </w:pPr>
    </w:p>
    <w:p w14:paraId="70986F13" w14:textId="41C5E578" w:rsidR="0042607C" w:rsidRPr="00815B54" w:rsidRDefault="0042607C" w:rsidP="0042607C">
      <w:pPr>
        <w:pStyle w:val="Default"/>
        <w:tabs>
          <w:tab w:val="left" w:pos="7540"/>
        </w:tabs>
        <w:rPr>
          <w:rFonts w:ascii="Arial Unicode MS" w:eastAsia="Arial Unicode MS" w:hAnsi="Arial Unicode MS" w:cs="Arial Unicode MS"/>
          <w:b/>
          <w:color w:val="auto"/>
          <w:highlight w:val="cyan"/>
          <w:lang w:val="en-US"/>
        </w:rPr>
      </w:pPr>
      <w:proofErr w:type="spellStart"/>
      <w:proofErr w:type="gramStart"/>
      <w:r w:rsidRPr="00815B54">
        <w:rPr>
          <w:rFonts w:ascii="Arial Unicode MS" w:eastAsia="Arial Unicode MS" w:hAnsi="Arial Unicode MS" w:cs="Arial Unicode MS"/>
          <w:b/>
          <w:color w:val="auto"/>
          <w:highlight w:val="cyan"/>
          <w:lang w:val="en-US"/>
        </w:rPr>
        <w:t>Abstrak</w:t>
      </w:r>
      <w:proofErr w:type="spellEnd"/>
      <w:r w:rsidRPr="00815B54">
        <w:rPr>
          <w:rFonts w:ascii="Arial Unicode MS" w:eastAsia="Arial Unicode MS" w:hAnsi="Arial Unicode MS" w:cs="Arial Unicode MS"/>
          <w:b/>
          <w:color w:val="auto"/>
          <w:highlight w:val="cyan"/>
          <w:lang w:val="en-US"/>
        </w:rPr>
        <w:t xml:space="preserve"> :</w:t>
      </w:r>
      <w:proofErr w:type="gramEnd"/>
      <w:r w:rsidRPr="00815B54">
        <w:rPr>
          <w:rFonts w:ascii="Arial Unicode MS" w:eastAsia="Arial Unicode MS" w:hAnsi="Arial Unicode MS" w:cs="Arial Unicode MS"/>
          <w:b/>
          <w:color w:val="auto"/>
          <w:highlight w:val="cyan"/>
          <w:lang w:val="en-US"/>
        </w:rPr>
        <w:t xml:space="preserve"> (Bahasa </w:t>
      </w:r>
      <w:proofErr w:type="spellStart"/>
      <w:r w:rsidRPr="00815B54">
        <w:rPr>
          <w:rFonts w:ascii="Arial Unicode MS" w:eastAsia="Arial Unicode MS" w:hAnsi="Arial Unicode MS" w:cs="Arial Unicode MS"/>
          <w:b/>
          <w:color w:val="auto"/>
          <w:highlight w:val="cyan"/>
          <w:lang w:val="en-US"/>
        </w:rPr>
        <w:t>Inggris</w:t>
      </w:r>
      <w:proofErr w:type="spellEnd"/>
      <w:r w:rsidRPr="00815B54">
        <w:rPr>
          <w:rFonts w:ascii="Arial Unicode MS" w:eastAsia="Arial Unicode MS" w:hAnsi="Arial Unicode MS" w:cs="Arial Unicode MS"/>
          <w:b/>
          <w:color w:val="auto"/>
          <w:highlight w:val="cyan"/>
          <w:lang w:val="en-US"/>
        </w:rPr>
        <w:t>)</w:t>
      </w:r>
    </w:p>
    <w:p w14:paraId="22EA2537" w14:textId="0CBBC477" w:rsidR="0042607C" w:rsidRPr="00815B54" w:rsidRDefault="0042607C" w:rsidP="0042607C">
      <w:pPr>
        <w:pStyle w:val="Title"/>
        <w:jc w:val="both"/>
        <w:rPr>
          <w:rFonts w:ascii="Arial Unicode MS" w:eastAsia="Arial Unicode MS" w:hAnsi="Arial Unicode MS" w:cs="Arial Unicode MS"/>
          <w:b w:val="0"/>
          <w:bCs/>
          <w:sz w:val="22"/>
          <w:szCs w:val="22"/>
          <w:highlight w:val="cyan"/>
        </w:rPr>
      </w:pPr>
      <w:r w:rsidRPr="00815B54">
        <w:rPr>
          <w:rFonts w:ascii="Arial Unicode MS" w:eastAsia="Arial Unicode MS" w:hAnsi="Arial Unicode MS" w:cs="Arial Unicode MS"/>
          <w:b w:val="0"/>
          <w:sz w:val="22"/>
          <w:szCs w:val="22"/>
          <w:highlight w:val="cyan"/>
        </w:rPr>
        <w:t xml:space="preserve">Abstrak harus dibuat singkat, menarik, sederhana, dan mudah dipahami tanpa membaca keseluruhan artikel. Untuk itu, hindari menggunakan jargon, singkatan dan referensi. Dalam menuliskan abstrak, penulis harus akurat, menggunakan kata-kata yang tepat, dan menyampaikan makna penelitian. </w:t>
      </w:r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</w:rPr>
        <w:t xml:space="preserve">Abstrak </w:t>
      </w:r>
      <w:proofErr w:type="spellStart"/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  <w:lang w:val="en-US"/>
        </w:rPr>
        <w:t>memuat</w:t>
      </w:r>
      <w:proofErr w:type="spellEnd"/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  <w:lang w:val="en-US"/>
        </w:rPr>
        <w:t>bagian</w:t>
      </w:r>
      <w:proofErr w:type="spellEnd"/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  <w:lang w:val="en-US"/>
        </w:rPr>
        <w:t>: Introduction, Method, Result and Discussion</w:t>
      </w:r>
      <w:r w:rsidRPr="00815B54">
        <w:rPr>
          <w:rFonts w:ascii="Arial Unicode MS" w:eastAsia="Arial Unicode MS" w:hAnsi="Arial Unicode MS" w:cs="Arial Unicode MS"/>
          <w:b w:val="0"/>
          <w:sz w:val="22"/>
          <w:szCs w:val="22"/>
          <w:highlight w:val="cyan"/>
        </w:rPr>
        <w:t xml:space="preserve">. (Arial </w:t>
      </w:r>
      <w:r w:rsidRPr="00815B54">
        <w:rPr>
          <w:rFonts w:ascii="Arial Unicode MS" w:eastAsia="Arial Unicode MS" w:hAnsi="Arial Unicode MS" w:cs="Arial Unicode MS"/>
          <w:b w:val="0"/>
          <w:sz w:val="22"/>
          <w:szCs w:val="22"/>
          <w:highlight w:val="cyan"/>
          <w:lang w:val="en-US"/>
        </w:rPr>
        <w:t>Unicode MS</w:t>
      </w:r>
      <w:r w:rsidRPr="00815B54">
        <w:rPr>
          <w:rFonts w:ascii="Arial Unicode MS" w:eastAsia="Arial Unicode MS" w:hAnsi="Arial Unicode MS" w:cs="Arial Unicode MS"/>
          <w:b w:val="0"/>
          <w:sz w:val="22"/>
          <w:szCs w:val="22"/>
          <w:highlight w:val="cyan"/>
        </w:rPr>
        <w:t xml:space="preserve"> 11 pt, 1.0 space, italic)</w:t>
      </w:r>
    </w:p>
    <w:p w14:paraId="0BA26575" w14:textId="77777777" w:rsidR="0042607C" w:rsidRPr="00815B54" w:rsidRDefault="0042607C" w:rsidP="0042607C">
      <w:pPr>
        <w:pStyle w:val="Title"/>
        <w:jc w:val="both"/>
        <w:rPr>
          <w:rFonts w:ascii="Arial Unicode MS" w:eastAsia="Arial Unicode MS" w:hAnsi="Arial Unicode MS" w:cs="Arial Unicode MS"/>
          <w:b w:val="0"/>
          <w:bCs/>
          <w:sz w:val="22"/>
          <w:szCs w:val="22"/>
          <w:highlight w:val="cyan"/>
        </w:rPr>
      </w:pPr>
    </w:p>
    <w:p w14:paraId="701AEF00" w14:textId="24957401" w:rsidR="0042607C" w:rsidRPr="00815B54" w:rsidRDefault="0042607C" w:rsidP="0042607C">
      <w:pPr>
        <w:pStyle w:val="Title"/>
        <w:jc w:val="left"/>
        <w:rPr>
          <w:rFonts w:ascii="Arial Unicode MS" w:eastAsia="Arial Unicode MS" w:hAnsi="Arial Unicode MS" w:cs="Arial Unicode MS"/>
          <w:sz w:val="22"/>
          <w:szCs w:val="22"/>
          <w:highlight w:val="cyan"/>
        </w:rPr>
      </w:pPr>
      <w:r w:rsidRPr="00815B54">
        <w:rPr>
          <w:rFonts w:ascii="Arial Unicode MS" w:eastAsia="Arial Unicode MS" w:hAnsi="Arial Unicode MS" w:cs="Arial Unicode MS"/>
          <w:sz w:val="22"/>
          <w:szCs w:val="22"/>
          <w:highlight w:val="cyan"/>
        </w:rPr>
        <w:lastRenderedPageBreak/>
        <w:t>Keywords:</w:t>
      </w:r>
    </w:p>
    <w:p w14:paraId="25D17C40" w14:textId="544FC75D" w:rsidR="0042607C" w:rsidRPr="0042607C" w:rsidRDefault="0042607C" w:rsidP="0042607C">
      <w:pPr>
        <w:pStyle w:val="Default"/>
        <w:tabs>
          <w:tab w:val="left" w:pos="7540"/>
        </w:tabs>
        <w:rPr>
          <w:rFonts w:ascii="Arial Unicode MS" w:eastAsia="Arial Unicode MS" w:hAnsi="Arial Unicode MS" w:cs="Arial Unicode MS"/>
          <w:b/>
          <w:color w:val="auto"/>
          <w:lang w:val="en-US"/>
        </w:rPr>
      </w:pPr>
      <w:r w:rsidRPr="00815B54">
        <w:rPr>
          <w:rFonts w:ascii="Arial Unicode MS" w:eastAsia="Arial Unicode MS" w:hAnsi="Arial Unicode MS" w:cs="Arial Unicode MS"/>
          <w:i/>
          <w:sz w:val="22"/>
          <w:szCs w:val="22"/>
          <w:highlight w:val="cyan"/>
        </w:rPr>
        <w:t>Tuliskan 3-5 keywords yang mencerminkan subtansi dari tulisan ini dan pisahkan dengan semicolon (;)</w:t>
      </w:r>
    </w:p>
    <w:p w14:paraId="13A01813" w14:textId="77777777" w:rsidR="0042607C" w:rsidRDefault="0042607C" w:rsidP="00376FA3">
      <w:pPr>
        <w:pStyle w:val="Default"/>
        <w:tabs>
          <w:tab w:val="left" w:pos="7540"/>
        </w:tabs>
        <w:rPr>
          <w:rFonts w:ascii="Arial Unicode MS" w:eastAsia="Arial Unicode MS" w:hAnsi="Arial Unicode MS" w:cs="Arial Unicode MS"/>
          <w:b/>
          <w:color w:val="auto"/>
        </w:rPr>
      </w:pPr>
    </w:p>
    <w:p w14:paraId="1477CAF8" w14:textId="54141147" w:rsidR="00E93392" w:rsidRPr="00376FA3" w:rsidRDefault="00692BE0" w:rsidP="009B3C4B">
      <w:pPr>
        <w:pStyle w:val="Heading1"/>
        <w:numPr>
          <w:ilvl w:val="0"/>
          <w:numId w:val="1"/>
        </w:numPr>
        <w:suppressAutoHyphens/>
        <w:ind w:left="288" w:hanging="288"/>
        <w:rPr>
          <w:rFonts w:ascii="Arial Unicode MS" w:eastAsia="Arial Unicode MS" w:hAnsi="Arial Unicode MS" w:cs="Arial Unicode MS"/>
          <w:i w:val="0"/>
          <w:sz w:val="24"/>
          <w:szCs w:val="24"/>
        </w:rPr>
      </w:pPr>
      <w:proofErr w:type="spellStart"/>
      <w:r w:rsidRPr="00376FA3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>Pendahuluan</w:t>
      </w:r>
      <w:proofErr w:type="spellEnd"/>
      <w:r w:rsidR="00CD7E09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 xml:space="preserve"> </w:t>
      </w:r>
      <w:r w:rsidR="00CD7E09" w:rsidRPr="00CD7E09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(</w:t>
      </w:r>
      <w:proofErr w:type="spellStart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Sampaikan</w:t>
      </w:r>
      <w:proofErr w:type="spellEnd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dalam</w:t>
      </w:r>
      <w:proofErr w:type="spellEnd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paragraf</w:t>
      </w:r>
      <w:proofErr w:type="spellEnd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- </w:t>
      </w:r>
      <w:proofErr w:type="spellStart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bahasa</w:t>
      </w:r>
      <w:proofErr w:type="spellEnd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indonesia</w:t>
      </w:r>
      <w:proofErr w:type="spellEnd"/>
      <w:r w:rsidR="00CD7E09" w:rsidRPr="00CD7E09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)</w:t>
      </w:r>
    </w:p>
    <w:p w14:paraId="16ACEC2E" w14:textId="2BDA72FF" w:rsidR="00241A76" w:rsidRPr="00241A76" w:rsidRDefault="00241A76" w:rsidP="00241A76">
      <w:pPr>
        <w:pStyle w:val="NormalWeb"/>
        <w:spacing w:before="0" w:beforeAutospacing="0" w:after="0" w:afterAutospacing="0" w:line="300" w:lineRule="auto"/>
        <w:ind w:firstLine="720"/>
        <w:jc w:val="both"/>
        <w:rPr>
          <w:rFonts w:ascii="Arial Unicode MS" w:eastAsia="Arial Unicode MS" w:hAnsi="Arial Unicode MS" w:cs="Arial Unicode MS"/>
          <w:color w:val="auto"/>
          <w:sz w:val="24"/>
          <w:szCs w:val="24"/>
          <w:lang w:val="id-ID"/>
        </w:rPr>
      </w:pPr>
      <w:r w:rsidRPr="00241A76">
        <w:rPr>
          <w:rFonts w:ascii="Arial Unicode MS" w:eastAsia="Arial Unicode MS" w:hAnsi="Arial Unicode MS" w:cs="Arial Unicode MS"/>
          <w:color w:val="auto"/>
          <w:sz w:val="24"/>
          <w:szCs w:val="24"/>
          <w:lang w:val="id-ID"/>
        </w:rPr>
        <w:t xml:space="preserve">Bagian pendahuluan ditulis dengan </w:t>
      </w:r>
      <w:r>
        <w:rPr>
          <w:rFonts w:ascii="Arial Unicode MS" w:eastAsia="Arial Unicode MS" w:hAnsi="Arial Unicode MS" w:cs="Arial Unicode MS"/>
          <w:color w:val="auto"/>
          <w:sz w:val="24"/>
          <w:szCs w:val="24"/>
        </w:rPr>
        <w:t>Arial Unicode MS</w:t>
      </w:r>
      <w:r w:rsidRPr="00241A76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12 </w:t>
      </w:r>
      <w:proofErr w:type="spellStart"/>
      <w:r w:rsidRPr="00241A76">
        <w:rPr>
          <w:rFonts w:ascii="Arial Unicode MS" w:eastAsia="Arial Unicode MS" w:hAnsi="Arial Unicode MS" w:cs="Arial Unicode MS"/>
          <w:color w:val="auto"/>
          <w:sz w:val="24"/>
          <w:szCs w:val="24"/>
        </w:rPr>
        <w:t>pt</w:t>
      </w:r>
      <w:proofErr w:type="spellEnd"/>
      <w:r w:rsidRPr="00241A76">
        <w:rPr>
          <w:rFonts w:ascii="Arial Unicode MS" w:eastAsia="Arial Unicode MS" w:hAnsi="Arial Unicode MS" w:cs="Arial Unicode MS"/>
          <w:color w:val="auto"/>
          <w:sz w:val="24"/>
          <w:szCs w:val="24"/>
        </w:rPr>
        <w:t>, 1.25 space</w:t>
      </w:r>
      <w:r w:rsidRPr="00241A76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 xml:space="preserve"> </w:t>
      </w:r>
      <w:r w:rsidRPr="00241A76">
        <w:rPr>
          <w:rFonts w:ascii="Arial Unicode MS" w:eastAsia="Arial Unicode MS" w:hAnsi="Arial Unicode MS" w:cs="Arial Unicode MS"/>
          <w:color w:val="auto"/>
          <w:sz w:val="24"/>
          <w:szCs w:val="24"/>
        </w:rPr>
        <w:t>dan</w:t>
      </w:r>
      <w:r w:rsidRPr="00241A76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 xml:space="preserve"> </w:t>
      </w:r>
      <w:r w:rsidRPr="00241A76">
        <w:rPr>
          <w:rFonts w:ascii="Arial Unicode MS" w:eastAsia="Arial Unicode MS" w:hAnsi="Arial Unicode MS" w:cs="Arial Unicode MS"/>
          <w:color w:val="auto"/>
          <w:sz w:val="24"/>
          <w:szCs w:val="24"/>
          <w:lang w:val="id-ID"/>
        </w:rPr>
        <w:t>merupakan kesempatan penulis untuk meyakinkan pembaca (termasuk editor dan reviewer) bahwa penulis menguasai penelitian yang dilakukan memiliki arti penting atau memiliki kontribusi terhadap bidang studi yang diteliti. Bagian pendahuluan berisi “</w:t>
      </w:r>
      <w:r w:rsidRPr="00241A76"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id-ID"/>
        </w:rPr>
        <w:t xml:space="preserve">Apa yang </w:t>
      </w:r>
      <w:proofErr w:type="spellStart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>sudah</w:t>
      </w:r>
      <w:proofErr w:type="spellEnd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>diketahui</w:t>
      </w:r>
      <w:proofErr w:type="spellEnd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 xml:space="preserve">? </w:t>
      </w:r>
      <w:proofErr w:type="spellStart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>Apa</w:t>
      </w:r>
      <w:proofErr w:type="spellEnd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 xml:space="preserve"> yang </w:t>
      </w:r>
      <w:proofErr w:type="spellStart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>belum</w:t>
      </w:r>
      <w:proofErr w:type="spellEnd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>diketahui</w:t>
      </w:r>
      <w:proofErr w:type="spellEnd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 xml:space="preserve">? </w:t>
      </w:r>
      <w:proofErr w:type="spellStart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>Bagaimana</w:t>
      </w:r>
      <w:proofErr w:type="spellEnd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>mengetahui</w:t>
      </w:r>
      <w:proofErr w:type="spellEnd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>apa</w:t>
      </w:r>
      <w:proofErr w:type="spellEnd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 xml:space="preserve"> yang </w:t>
      </w:r>
      <w:proofErr w:type="spellStart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>belum</w:t>
      </w:r>
      <w:proofErr w:type="spellEnd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>diketahui</w:t>
      </w:r>
      <w:proofErr w:type="spellEnd"/>
      <w:r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US"/>
        </w:rPr>
        <w:t>?</w:t>
      </w:r>
      <w:r w:rsidRPr="00241A76">
        <w:rPr>
          <w:rFonts w:ascii="Arial Unicode MS" w:eastAsia="Arial Unicode MS" w:hAnsi="Arial Unicode MS" w:cs="Arial Unicode MS"/>
          <w:color w:val="auto"/>
          <w:sz w:val="24"/>
          <w:szCs w:val="24"/>
          <w:lang w:val="id-ID"/>
        </w:rPr>
        <w:t>” Peneliti juga tidak perlu menyampaikan definisi sebuah istilah jika hal tersebut tidak menjadi bagian penting dari pembahasan topik yang diangkat.</w:t>
      </w:r>
    </w:p>
    <w:p w14:paraId="02ED4EF2" w14:textId="77777777" w:rsidR="00241A76" w:rsidRPr="00241A76" w:rsidRDefault="00241A76" w:rsidP="00241A76">
      <w:pPr>
        <w:pStyle w:val="NormalWeb"/>
        <w:spacing w:before="0" w:beforeAutospacing="0" w:after="0" w:afterAutospacing="0" w:line="300" w:lineRule="auto"/>
        <w:ind w:firstLine="720"/>
        <w:jc w:val="both"/>
        <w:rPr>
          <w:rFonts w:ascii="Arial Unicode MS" w:eastAsia="Arial Unicode MS" w:hAnsi="Arial Unicode MS" w:cs="Arial Unicode MS"/>
          <w:color w:val="auto"/>
          <w:sz w:val="24"/>
          <w:szCs w:val="24"/>
          <w:lang w:val="id-ID"/>
        </w:rPr>
      </w:pPr>
      <w:r w:rsidRPr="00241A76">
        <w:rPr>
          <w:rFonts w:ascii="Arial Unicode MS" w:eastAsia="Arial Unicode MS" w:hAnsi="Arial Unicode MS" w:cs="Arial Unicode MS"/>
          <w:color w:val="auto"/>
          <w:sz w:val="24"/>
          <w:szCs w:val="24"/>
          <w:lang w:val="id-ID"/>
        </w:rPr>
        <w:t xml:space="preserve">Pendahuluan yang baik harus mampu menjawab pertanyaan-pertanyaan berikut dan </w:t>
      </w:r>
      <w:r w:rsidRPr="00241A76"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id-ID"/>
        </w:rPr>
        <w:t>disajikan dalam bentuk paragraf</w:t>
      </w:r>
      <w:r w:rsidRPr="00241A76">
        <w:rPr>
          <w:rFonts w:ascii="Arial Unicode MS" w:eastAsia="Arial Unicode MS" w:hAnsi="Arial Unicode MS" w:cs="Arial Unicode MS"/>
          <w:color w:val="auto"/>
          <w:sz w:val="24"/>
          <w:szCs w:val="24"/>
          <w:lang w:val="id-ID"/>
        </w:rPr>
        <w:t>.</w:t>
      </w:r>
    </w:p>
    <w:p w14:paraId="189C45CE" w14:textId="7384F4BD" w:rsidR="00692BE0" w:rsidRDefault="009E760D" w:rsidP="00D50D17">
      <w:pPr>
        <w:pStyle w:val="ListParagraph"/>
        <w:numPr>
          <w:ilvl w:val="0"/>
          <w:numId w:val="12"/>
        </w:numPr>
        <w:spacing w:line="300" w:lineRule="auto"/>
        <w:ind w:left="709" w:right="28" w:hanging="283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r>
        <w:rPr>
          <w:rFonts w:ascii="Arial Unicode MS" w:eastAsia="Arial Unicode MS" w:hAnsi="Arial Unicode MS" w:cs="Arial Unicode MS"/>
          <w:szCs w:val="24"/>
          <w:lang w:val="en-US"/>
        </w:rPr>
        <w:t xml:space="preserve">Hal yang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sudah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diketahui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dari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topic of interest</w:t>
      </w:r>
    </w:p>
    <w:p w14:paraId="75FDE142" w14:textId="1563FD34" w:rsidR="001607CE" w:rsidRPr="00D50D17" w:rsidRDefault="001607CE" w:rsidP="00D50D17">
      <w:pPr>
        <w:spacing w:line="300" w:lineRule="auto"/>
        <w:ind w:left="709" w:right="28" w:firstLine="720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proofErr w:type="spellStart"/>
      <w:r w:rsidRPr="00D50D17">
        <w:rPr>
          <w:rFonts w:ascii="Arial Unicode MS" w:eastAsia="Arial Unicode MS" w:hAnsi="Arial Unicode MS" w:cs="Arial Unicode MS"/>
          <w:szCs w:val="24"/>
          <w:lang w:val="en-US"/>
        </w:rPr>
        <w:t>Aspek</w:t>
      </w:r>
      <w:proofErr w:type="spellEnd"/>
      <w:r w:rsidRPr="00D50D17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D50D17">
        <w:rPr>
          <w:rFonts w:ascii="Arial Unicode MS" w:eastAsia="Arial Unicode MS" w:hAnsi="Arial Unicode MS" w:cs="Arial Unicode MS"/>
          <w:szCs w:val="24"/>
          <w:lang w:val="en-US"/>
        </w:rPr>
        <w:t>ini</w:t>
      </w:r>
      <w:proofErr w:type="spellEnd"/>
      <w:r w:rsidRPr="00D50D17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D50D17">
        <w:rPr>
          <w:rFonts w:ascii="Arial Unicode MS" w:eastAsia="Arial Unicode MS" w:hAnsi="Arial Unicode MS" w:cs="Arial Unicode MS"/>
          <w:szCs w:val="24"/>
          <w:lang w:val="en-US"/>
        </w:rPr>
        <w:t>berisi</w:t>
      </w:r>
      <w:proofErr w:type="spellEnd"/>
      <w:r w:rsidRPr="00D50D17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D50D17">
        <w:rPr>
          <w:rFonts w:ascii="Arial Unicode MS" w:eastAsia="Arial Unicode MS" w:hAnsi="Arial Unicode MS" w:cs="Arial Unicode MS"/>
          <w:szCs w:val="24"/>
          <w:lang w:val="en-US"/>
        </w:rPr>
        <w:t>tentang</w:t>
      </w:r>
      <w:proofErr w:type="spellEnd"/>
      <w:r w:rsidRPr="00D50D17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D50D17">
        <w:rPr>
          <w:rFonts w:ascii="Arial Unicode MS" w:eastAsia="Arial Unicode MS" w:hAnsi="Arial Unicode MS" w:cs="Arial Unicode MS"/>
          <w:szCs w:val="24"/>
          <w:lang w:val="en-US"/>
        </w:rPr>
        <w:t>permasalahan</w:t>
      </w:r>
      <w:proofErr w:type="spellEnd"/>
      <w:r w:rsidRPr="00D50D17">
        <w:rPr>
          <w:rFonts w:ascii="Arial Unicode MS" w:eastAsia="Arial Unicode MS" w:hAnsi="Arial Unicode MS" w:cs="Arial Unicode MS"/>
          <w:szCs w:val="24"/>
          <w:lang w:val="en-US"/>
        </w:rPr>
        <w:t xml:space="preserve"> yang </w:t>
      </w:r>
      <w:proofErr w:type="spellStart"/>
      <w:r w:rsidRPr="00D50D17">
        <w:rPr>
          <w:rFonts w:ascii="Arial Unicode MS" w:eastAsia="Arial Unicode MS" w:hAnsi="Arial Unicode MS" w:cs="Arial Unicode MS"/>
          <w:szCs w:val="24"/>
          <w:lang w:val="en-US"/>
        </w:rPr>
        <w:t>telah</w:t>
      </w:r>
      <w:proofErr w:type="spellEnd"/>
      <w:r w:rsidRPr="00D50D17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D50D17">
        <w:rPr>
          <w:rFonts w:ascii="Arial Unicode MS" w:eastAsia="Arial Unicode MS" w:hAnsi="Arial Unicode MS" w:cs="Arial Unicode MS"/>
          <w:szCs w:val="24"/>
          <w:lang w:val="en-US"/>
        </w:rPr>
        <w:t>diketahui</w:t>
      </w:r>
      <w:proofErr w:type="spellEnd"/>
      <w:r w:rsidRPr="00D50D17">
        <w:rPr>
          <w:rFonts w:ascii="Arial Unicode MS" w:eastAsia="Arial Unicode MS" w:hAnsi="Arial Unicode MS" w:cs="Arial Unicode MS"/>
          <w:szCs w:val="24"/>
          <w:lang w:val="en-US"/>
        </w:rPr>
        <w:t xml:space="preserve"> oleh </w:t>
      </w:r>
      <w:proofErr w:type="spellStart"/>
      <w:r w:rsidRPr="00D50D17">
        <w:rPr>
          <w:rFonts w:ascii="Arial Unicode MS" w:eastAsia="Arial Unicode MS" w:hAnsi="Arial Unicode MS" w:cs="Arial Unicode MS"/>
          <w:szCs w:val="24"/>
          <w:lang w:val="en-US"/>
        </w:rPr>
        <w:t>peneliti</w:t>
      </w:r>
      <w:proofErr w:type="spellEnd"/>
      <w:r w:rsidRPr="00D50D17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D50D17">
        <w:rPr>
          <w:rFonts w:ascii="Arial Unicode MS" w:eastAsia="Arial Unicode MS" w:hAnsi="Arial Unicode MS" w:cs="Arial Unicode MS"/>
          <w:szCs w:val="24"/>
          <w:lang w:val="en-US"/>
        </w:rPr>
        <w:t>sehingga</w:t>
      </w:r>
      <w:proofErr w:type="spellEnd"/>
      <w:r w:rsidRPr="00D50D17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D50D17">
        <w:rPr>
          <w:rFonts w:ascii="Arial Unicode MS" w:eastAsia="Arial Unicode MS" w:hAnsi="Arial Unicode MS" w:cs="Arial Unicode MS"/>
          <w:szCs w:val="24"/>
          <w:lang w:val="en-US"/>
        </w:rPr>
        <w:t>menjadi</w:t>
      </w:r>
      <w:proofErr w:type="spellEnd"/>
      <w:r w:rsidRPr="00D50D17">
        <w:rPr>
          <w:rFonts w:ascii="Arial Unicode MS" w:eastAsia="Arial Unicode MS" w:hAnsi="Arial Unicode MS" w:cs="Arial Unicode MS"/>
          <w:szCs w:val="24"/>
          <w:lang w:val="en-US"/>
        </w:rPr>
        <w:t xml:space="preserve"> data </w:t>
      </w:r>
      <w:proofErr w:type="spellStart"/>
      <w:r w:rsidRPr="00D50D17">
        <w:rPr>
          <w:rFonts w:ascii="Arial Unicode MS" w:eastAsia="Arial Unicode MS" w:hAnsi="Arial Unicode MS" w:cs="Arial Unicode MS"/>
          <w:szCs w:val="24"/>
          <w:lang w:val="en-US"/>
        </w:rPr>
        <w:t>dasar</w:t>
      </w:r>
      <w:proofErr w:type="spellEnd"/>
      <w:r w:rsidRPr="00D50D17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D50D17">
        <w:rPr>
          <w:rFonts w:ascii="Arial Unicode MS" w:eastAsia="Arial Unicode MS" w:hAnsi="Arial Unicode MS" w:cs="Arial Unicode MS"/>
          <w:szCs w:val="24"/>
          <w:lang w:val="en-US"/>
        </w:rPr>
        <w:t>untuk</w:t>
      </w:r>
      <w:proofErr w:type="spellEnd"/>
      <w:r w:rsidRPr="00D50D17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D50D17">
        <w:rPr>
          <w:rFonts w:ascii="Arial Unicode MS" w:eastAsia="Arial Unicode MS" w:hAnsi="Arial Unicode MS" w:cs="Arial Unicode MS"/>
          <w:szCs w:val="24"/>
          <w:lang w:val="en-US"/>
        </w:rPr>
        <w:t>melakukan</w:t>
      </w:r>
      <w:proofErr w:type="spellEnd"/>
      <w:r w:rsidRPr="00D50D17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D50D17">
        <w:rPr>
          <w:rFonts w:ascii="Arial Unicode MS" w:eastAsia="Arial Unicode MS" w:hAnsi="Arial Unicode MS" w:cs="Arial Unicode MS"/>
          <w:szCs w:val="24"/>
          <w:lang w:val="en-US"/>
        </w:rPr>
        <w:t>penelitian</w:t>
      </w:r>
      <w:proofErr w:type="spellEnd"/>
      <w:r w:rsidRPr="00D50D17">
        <w:rPr>
          <w:rFonts w:ascii="Arial Unicode MS" w:eastAsia="Arial Unicode MS" w:hAnsi="Arial Unicode MS" w:cs="Arial Unicode MS"/>
          <w:szCs w:val="24"/>
          <w:lang w:val="en-US"/>
        </w:rPr>
        <w:t xml:space="preserve"> yang </w:t>
      </w:r>
      <w:proofErr w:type="spellStart"/>
      <w:r w:rsidRPr="00D50D17">
        <w:rPr>
          <w:rFonts w:ascii="Arial Unicode MS" w:eastAsia="Arial Unicode MS" w:hAnsi="Arial Unicode MS" w:cs="Arial Unicode MS"/>
          <w:szCs w:val="24"/>
          <w:lang w:val="en-US"/>
        </w:rPr>
        <w:t>dimaksud</w:t>
      </w:r>
      <w:proofErr w:type="spellEnd"/>
      <w:r w:rsidRPr="00D50D17">
        <w:rPr>
          <w:rFonts w:ascii="Arial Unicode MS" w:eastAsia="Arial Unicode MS" w:hAnsi="Arial Unicode MS" w:cs="Arial Unicode MS"/>
          <w:szCs w:val="24"/>
          <w:lang w:val="en-US"/>
        </w:rPr>
        <w:t xml:space="preserve">. </w:t>
      </w:r>
    </w:p>
    <w:p w14:paraId="4C66F443" w14:textId="77777777" w:rsidR="00FA2E46" w:rsidRDefault="009E760D" w:rsidP="00D50D17">
      <w:pPr>
        <w:pStyle w:val="ListParagraph"/>
        <w:numPr>
          <w:ilvl w:val="0"/>
          <w:numId w:val="12"/>
        </w:numPr>
        <w:spacing w:line="300" w:lineRule="auto"/>
        <w:ind w:left="709" w:right="28" w:hanging="283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r>
        <w:rPr>
          <w:rFonts w:ascii="Arial Unicode MS" w:eastAsia="Arial Unicode MS" w:hAnsi="Arial Unicode MS" w:cs="Arial Unicode MS"/>
          <w:szCs w:val="24"/>
          <w:lang w:val="en-US"/>
        </w:rPr>
        <w:t xml:space="preserve">Hal yang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belum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diketahui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dari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topic of interest</w:t>
      </w:r>
    </w:p>
    <w:p w14:paraId="37F583FD" w14:textId="14E348A1" w:rsidR="001607CE" w:rsidRPr="00FA2E46" w:rsidRDefault="001607CE" w:rsidP="00D50D17">
      <w:pPr>
        <w:spacing w:line="300" w:lineRule="auto"/>
        <w:ind w:left="709" w:right="28" w:firstLine="720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Aspek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ini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berisi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tentang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permasalahan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yang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belum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diketahui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oleh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peneliti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sehingga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menjadi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argument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atau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alasan</w:t>
      </w:r>
      <w:proofErr w:type="spellEnd"/>
      <w:r w:rsid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="00FA2E46">
        <w:rPr>
          <w:rFonts w:ascii="Arial Unicode MS" w:eastAsia="Arial Unicode MS" w:hAnsi="Arial Unicode MS" w:cs="Arial Unicode MS"/>
          <w:szCs w:val="24"/>
          <w:lang w:val="en-US"/>
        </w:rPr>
        <w:t>untuk</w:t>
      </w:r>
      <w:proofErr w:type="spellEnd"/>
      <w:r w:rsid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="00FA2E46">
        <w:rPr>
          <w:rFonts w:ascii="Arial Unicode MS" w:eastAsia="Arial Unicode MS" w:hAnsi="Arial Unicode MS" w:cs="Arial Unicode MS"/>
          <w:szCs w:val="24"/>
          <w:lang w:val="en-US"/>
        </w:rPr>
        <w:t>melakukan</w:t>
      </w:r>
      <w:proofErr w:type="spellEnd"/>
      <w:r w:rsid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="00FA2E46">
        <w:rPr>
          <w:rFonts w:ascii="Arial Unicode MS" w:eastAsia="Arial Unicode MS" w:hAnsi="Arial Unicode MS" w:cs="Arial Unicode MS"/>
          <w:szCs w:val="24"/>
          <w:lang w:val="en-US"/>
        </w:rPr>
        <w:t>penelitian</w:t>
      </w:r>
      <w:proofErr w:type="spellEnd"/>
      <w:r w:rsidR="00FA2E46">
        <w:rPr>
          <w:rFonts w:ascii="Arial Unicode MS" w:eastAsia="Arial Unicode MS" w:hAnsi="Arial Unicode MS" w:cs="Arial Unicode MS"/>
          <w:szCs w:val="24"/>
          <w:lang w:val="en-US"/>
        </w:rPr>
        <w:t>.</w:t>
      </w:r>
    </w:p>
    <w:p w14:paraId="7F91744F" w14:textId="3626CED9" w:rsidR="009E760D" w:rsidRDefault="009E760D" w:rsidP="00D50D17">
      <w:pPr>
        <w:pStyle w:val="ListParagraph"/>
        <w:numPr>
          <w:ilvl w:val="0"/>
          <w:numId w:val="12"/>
        </w:numPr>
        <w:spacing w:line="300" w:lineRule="auto"/>
        <w:ind w:left="709" w:right="28" w:hanging="283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Rencana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peneliti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untuk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mengetahui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apa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yang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belum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diketahui</w:t>
      </w:r>
      <w:proofErr w:type="spellEnd"/>
    </w:p>
    <w:p w14:paraId="6E660780" w14:textId="4B8E73CF" w:rsidR="00FA2E46" w:rsidRPr="00FA2E46" w:rsidRDefault="00FA2E46" w:rsidP="00D50D17">
      <w:pPr>
        <w:spacing w:line="300" w:lineRule="auto"/>
        <w:ind w:left="709" w:right="28" w:firstLine="720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Sampaikan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rencana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yang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telah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disusun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oleh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peneliti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untuk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menjawab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apa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yang </w:t>
      </w:r>
      <w:proofErr w:type="spellStart"/>
      <w:r w:rsidRPr="00FA2E46">
        <w:rPr>
          <w:rFonts w:ascii="Arial Unicode MS" w:eastAsia="Arial Unicode MS" w:hAnsi="Arial Unicode MS" w:cs="Arial Unicode MS"/>
          <w:szCs w:val="24"/>
          <w:lang w:val="en-US"/>
        </w:rPr>
        <w:t>belum</w:t>
      </w:r>
      <w:proofErr w:type="spellEnd"/>
      <w:r w:rsidRPr="00FA2E46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 Unicode MS" w:eastAsia="Arial Unicode MS" w:hAnsi="Arial Unicode MS" w:cs="Arial Unicode MS"/>
          <w:szCs w:val="24"/>
          <w:lang w:val="en-US"/>
        </w:rPr>
        <w:t>diketahui</w:t>
      </w:r>
      <w:proofErr w:type="spellEnd"/>
      <w:r w:rsidR="000F3132">
        <w:rPr>
          <w:rFonts w:ascii="Arial Unicode MS" w:eastAsia="Arial Unicode MS" w:hAnsi="Arial Unicode MS" w:cs="Arial Unicode MS"/>
          <w:szCs w:val="24"/>
          <w:lang w:val="en-US"/>
        </w:rPr>
        <w:t xml:space="preserve"> .</w:t>
      </w:r>
      <w:proofErr w:type="gramEnd"/>
    </w:p>
    <w:p w14:paraId="09DA1A73" w14:textId="1E4E7CAA" w:rsidR="009E760D" w:rsidRDefault="009E760D" w:rsidP="00D50D17">
      <w:pPr>
        <w:pStyle w:val="ListParagraph"/>
        <w:numPr>
          <w:ilvl w:val="0"/>
          <w:numId w:val="12"/>
        </w:numPr>
        <w:spacing w:line="300" w:lineRule="auto"/>
        <w:ind w:left="709" w:right="28" w:hanging="283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Tujuan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penelitian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dan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hipotesis</w:t>
      </w:r>
      <w:proofErr w:type="spellEnd"/>
    </w:p>
    <w:p w14:paraId="46BDEBFA" w14:textId="305E739C" w:rsidR="000F3132" w:rsidRDefault="000F3132" w:rsidP="00D50D17">
      <w:pPr>
        <w:spacing w:line="300" w:lineRule="auto"/>
        <w:ind w:left="709" w:right="28" w:firstLine="720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Jelaskan</w:t>
      </w:r>
      <w:proofErr w:type="spellEnd"/>
      <w:r w:rsidR="00C113BE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="00C113BE">
        <w:rPr>
          <w:rFonts w:ascii="Arial Unicode MS" w:eastAsia="Arial Unicode MS" w:hAnsi="Arial Unicode MS" w:cs="Arial Unicode MS"/>
          <w:szCs w:val="24"/>
          <w:lang w:val="en-US"/>
        </w:rPr>
        <w:t>tujuan</w:t>
      </w:r>
      <w:proofErr w:type="spellEnd"/>
      <w:r w:rsidR="00C113BE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="00C113BE">
        <w:rPr>
          <w:rFonts w:ascii="Arial Unicode MS" w:eastAsia="Arial Unicode MS" w:hAnsi="Arial Unicode MS" w:cs="Arial Unicode MS"/>
          <w:szCs w:val="24"/>
          <w:lang w:val="en-US"/>
        </w:rPr>
        <w:t>penelitiannya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</w:p>
    <w:p w14:paraId="5267CCEF" w14:textId="49CD27AF" w:rsidR="009E760D" w:rsidRDefault="009E760D" w:rsidP="00D50D17">
      <w:pPr>
        <w:pStyle w:val="ListParagraph"/>
        <w:numPr>
          <w:ilvl w:val="0"/>
          <w:numId w:val="12"/>
        </w:numPr>
        <w:spacing w:line="300" w:lineRule="auto"/>
        <w:ind w:left="709" w:right="28" w:hanging="283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Harapan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r w:rsidR="00C113BE">
        <w:rPr>
          <w:rFonts w:ascii="Arial Unicode MS" w:eastAsia="Arial Unicode MS" w:hAnsi="Arial Unicode MS" w:cs="Arial Unicode MS"/>
          <w:szCs w:val="24"/>
          <w:lang w:val="en-US"/>
        </w:rPr>
        <w:t xml:space="preserve">dan </w:t>
      </w:r>
      <w:proofErr w:type="spellStart"/>
      <w:r w:rsidR="00C113BE">
        <w:rPr>
          <w:rFonts w:ascii="Arial Unicode MS" w:eastAsia="Arial Unicode MS" w:hAnsi="Arial Unicode MS" w:cs="Arial Unicode MS"/>
          <w:szCs w:val="24"/>
          <w:lang w:val="en-US"/>
        </w:rPr>
        <w:t>kontribusi</w:t>
      </w:r>
      <w:proofErr w:type="spellEnd"/>
      <w:r w:rsidR="00C113BE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peneliti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dari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hasil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penelitiannya</w:t>
      </w:r>
      <w:proofErr w:type="spellEnd"/>
    </w:p>
    <w:p w14:paraId="04043B8E" w14:textId="4764E30D" w:rsidR="00C113BE" w:rsidRPr="00C113BE" w:rsidRDefault="00C113BE" w:rsidP="00D50D17">
      <w:pPr>
        <w:spacing w:line="300" w:lineRule="auto"/>
        <w:ind w:left="709" w:right="28" w:firstLine="720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proofErr w:type="spellStart"/>
      <w:r w:rsidRPr="00C113BE">
        <w:rPr>
          <w:rFonts w:ascii="Arial Unicode MS" w:eastAsia="Arial Unicode MS" w:hAnsi="Arial Unicode MS" w:cs="Arial Unicode MS"/>
          <w:szCs w:val="24"/>
          <w:lang w:val="en-US"/>
        </w:rPr>
        <w:lastRenderedPageBreak/>
        <w:t>Sampaikan</w:t>
      </w:r>
      <w:proofErr w:type="spellEnd"/>
      <w:r w:rsidRPr="00C113BE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C113BE">
        <w:rPr>
          <w:rFonts w:ascii="Arial Unicode MS" w:eastAsia="Arial Unicode MS" w:hAnsi="Arial Unicode MS" w:cs="Arial Unicode MS"/>
          <w:szCs w:val="24"/>
          <w:lang w:val="en-US"/>
        </w:rPr>
        <w:t>harapan</w:t>
      </w:r>
      <w:proofErr w:type="spellEnd"/>
      <w:r w:rsidRPr="00C113BE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C113BE">
        <w:rPr>
          <w:rFonts w:ascii="Arial Unicode MS" w:eastAsia="Arial Unicode MS" w:hAnsi="Arial Unicode MS" w:cs="Arial Unicode MS"/>
          <w:szCs w:val="24"/>
          <w:lang w:val="en-US"/>
        </w:rPr>
        <w:t>peneliti</w:t>
      </w:r>
      <w:proofErr w:type="spellEnd"/>
      <w:r w:rsidRPr="00C113BE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C113BE">
        <w:rPr>
          <w:rFonts w:ascii="Arial Unicode MS" w:eastAsia="Arial Unicode MS" w:hAnsi="Arial Unicode MS" w:cs="Arial Unicode MS"/>
          <w:szCs w:val="24"/>
          <w:lang w:val="en-US"/>
        </w:rPr>
        <w:t>terkait</w:t>
      </w:r>
      <w:proofErr w:type="spellEnd"/>
      <w:r w:rsidRPr="00C113BE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C113BE">
        <w:rPr>
          <w:rFonts w:ascii="Arial Unicode MS" w:eastAsia="Arial Unicode MS" w:hAnsi="Arial Unicode MS" w:cs="Arial Unicode MS"/>
          <w:szCs w:val="24"/>
          <w:lang w:val="en-US"/>
        </w:rPr>
        <w:t>hasil</w:t>
      </w:r>
      <w:proofErr w:type="spellEnd"/>
      <w:r w:rsidRPr="00C113BE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C113BE">
        <w:rPr>
          <w:rFonts w:ascii="Arial Unicode MS" w:eastAsia="Arial Unicode MS" w:hAnsi="Arial Unicode MS" w:cs="Arial Unicode MS"/>
          <w:szCs w:val="24"/>
          <w:lang w:val="en-US"/>
        </w:rPr>
        <w:t>penelitiannya</w:t>
      </w:r>
      <w:proofErr w:type="spellEnd"/>
      <w:r w:rsidRPr="00C113BE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C113BE">
        <w:rPr>
          <w:rFonts w:ascii="Arial Unicode MS" w:eastAsia="Arial Unicode MS" w:hAnsi="Arial Unicode MS" w:cs="Arial Unicode MS"/>
          <w:szCs w:val="24"/>
          <w:lang w:val="en-US"/>
        </w:rPr>
        <w:t>ke</w:t>
      </w:r>
      <w:proofErr w:type="spellEnd"/>
      <w:r w:rsidRPr="00C113BE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C113BE">
        <w:rPr>
          <w:rFonts w:ascii="Arial Unicode MS" w:eastAsia="Arial Unicode MS" w:hAnsi="Arial Unicode MS" w:cs="Arial Unicode MS"/>
          <w:szCs w:val="24"/>
          <w:lang w:val="en-US"/>
        </w:rPr>
        <w:t>bidang</w:t>
      </w:r>
      <w:proofErr w:type="spellEnd"/>
      <w:r w:rsidRPr="00C113BE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C113BE">
        <w:rPr>
          <w:rFonts w:ascii="Arial Unicode MS" w:eastAsia="Arial Unicode MS" w:hAnsi="Arial Unicode MS" w:cs="Arial Unicode MS"/>
          <w:szCs w:val="24"/>
          <w:lang w:val="en-US"/>
        </w:rPr>
        <w:t>tertentu</w:t>
      </w:r>
      <w:proofErr w:type="spellEnd"/>
      <w:r w:rsidRPr="00C113BE">
        <w:rPr>
          <w:rFonts w:ascii="Arial Unicode MS" w:eastAsia="Arial Unicode MS" w:hAnsi="Arial Unicode MS" w:cs="Arial Unicode MS"/>
          <w:szCs w:val="24"/>
          <w:lang w:val="en-US"/>
        </w:rPr>
        <w:t xml:space="preserve">. </w:t>
      </w:r>
      <w:proofErr w:type="spellStart"/>
      <w:r w:rsidRPr="00C113BE">
        <w:rPr>
          <w:rFonts w:ascii="Arial Unicode MS" w:eastAsia="Arial Unicode MS" w:hAnsi="Arial Unicode MS" w:cs="Arial Unicode MS"/>
          <w:szCs w:val="24"/>
          <w:lang w:val="en-US"/>
        </w:rPr>
        <w:t>misalnya</w:t>
      </w:r>
      <w:proofErr w:type="spellEnd"/>
      <w:r w:rsidRPr="00C113BE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C113BE">
        <w:rPr>
          <w:rFonts w:ascii="Arial Unicode MS" w:eastAsia="Arial Unicode MS" w:hAnsi="Arial Unicode MS" w:cs="Arial Unicode MS"/>
          <w:szCs w:val="24"/>
          <w:lang w:val="en-US"/>
        </w:rPr>
        <w:t>untuk</w:t>
      </w:r>
      <w:proofErr w:type="spellEnd"/>
      <w:r w:rsidRPr="00C113BE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C113BE">
        <w:rPr>
          <w:rFonts w:ascii="Arial Unicode MS" w:eastAsia="Arial Unicode MS" w:hAnsi="Arial Unicode MS" w:cs="Arial Unicode MS"/>
          <w:szCs w:val="24"/>
          <w:lang w:val="en-US"/>
        </w:rPr>
        <w:t>ekonomi</w:t>
      </w:r>
      <w:proofErr w:type="spellEnd"/>
      <w:r w:rsidRPr="00C113BE">
        <w:rPr>
          <w:rFonts w:ascii="Arial Unicode MS" w:eastAsia="Arial Unicode MS" w:hAnsi="Arial Unicode MS" w:cs="Arial Unicode MS"/>
          <w:szCs w:val="24"/>
          <w:lang w:val="en-US"/>
        </w:rPr>
        <w:t xml:space="preserve">, </w:t>
      </w:r>
      <w:proofErr w:type="spellStart"/>
      <w:r w:rsidRPr="00C113BE">
        <w:rPr>
          <w:rFonts w:ascii="Arial Unicode MS" w:eastAsia="Arial Unicode MS" w:hAnsi="Arial Unicode MS" w:cs="Arial Unicode MS"/>
          <w:szCs w:val="24"/>
          <w:lang w:val="en-US"/>
        </w:rPr>
        <w:t>keseh</w:t>
      </w:r>
      <w:r>
        <w:rPr>
          <w:rFonts w:ascii="Arial Unicode MS" w:eastAsia="Arial Unicode MS" w:hAnsi="Arial Unicode MS" w:cs="Arial Unicode MS"/>
          <w:szCs w:val="24"/>
          <w:lang w:val="en-US"/>
        </w:rPr>
        <w:t>atan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hukum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, dan lain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sebagainya</w:t>
      </w:r>
      <w:proofErr w:type="spellEnd"/>
    </w:p>
    <w:p w14:paraId="482FC262" w14:textId="6FD65D95" w:rsidR="00DC5ACD" w:rsidRPr="009E760D" w:rsidRDefault="00DC5ACD" w:rsidP="00DC5ACD">
      <w:pPr>
        <w:pStyle w:val="ListParagraph"/>
        <w:ind w:left="786" w:right="27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r>
        <w:rPr>
          <w:rFonts w:ascii="Arial Unicode MS" w:eastAsia="Arial Unicode MS" w:hAnsi="Arial Unicode MS" w:cs="Arial Unicode MS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D184D7" wp14:editId="5CABE716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5651345" cy="0"/>
                <wp:effectExtent l="0" t="0" r="2603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D0F1B" id="Straight Connector 12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7.2pt" to="44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" strokecolor="#4579b8 [3044]"/>
            </w:pict>
          </mc:Fallback>
        </mc:AlternateContent>
      </w:r>
    </w:p>
    <w:p w14:paraId="56F93532" w14:textId="3FB79D6D" w:rsidR="00692BE0" w:rsidRPr="00376FA3" w:rsidRDefault="00C113BE" w:rsidP="006D3F40">
      <w:pPr>
        <w:tabs>
          <w:tab w:val="left" w:pos="1795"/>
        </w:tabs>
        <w:spacing w:line="264" w:lineRule="auto"/>
        <w:ind w:firstLine="425"/>
        <w:jc w:val="both"/>
        <w:rPr>
          <w:rFonts w:ascii="Arial Unicode MS" w:eastAsia="Arial Unicode MS" w:hAnsi="Arial Unicode MS" w:cs="Arial Unicode MS"/>
          <w:color w:val="000000" w:themeColor="text1"/>
          <w:szCs w:val="24"/>
          <w:lang w:val="en-ID"/>
        </w:rPr>
      </w:pPr>
      <w:r>
        <w:rPr>
          <w:rFonts w:ascii="Arial Unicode MS" w:eastAsia="Arial Unicode MS" w:hAnsi="Arial Unicode MS" w:cs="Arial Unicode MS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E37800" wp14:editId="2FA36700">
                <wp:simplePos x="0" y="0"/>
                <wp:positionH relativeFrom="column">
                  <wp:posOffset>3810</wp:posOffset>
                </wp:positionH>
                <wp:positionV relativeFrom="paragraph">
                  <wp:posOffset>29210</wp:posOffset>
                </wp:positionV>
                <wp:extent cx="5650865" cy="5938"/>
                <wp:effectExtent l="0" t="0" r="26035" b="3238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865" cy="593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A68E7" id="Straight Connector 13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2.3pt" to="445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" strokecolor="#ffc000"/>
            </w:pict>
          </mc:Fallback>
        </mc:AlternateContent>
      </w:r>
    </w:p>
    <w:p w14:paraId="44866200" w14:textId="168BA2D4" w:rsidR="00B22F65" w:rsidRDefault="00647D80" w:rsidP="009B3C4B">
      <w:pPr>
        <w:pStyle w:val="Heading1"/>
        <w:numPr>
          <w:ilvl w:val="0"/>
          <w:numId w:val="1"/>
        </w:numPr>
        <w:suppressAutoHyphens/>
        <w:spacing w:after="60"/>
        <w:ind w:left="284" w:hanging="284"/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</w:pPr>
      <w:proofErr w:type="spellStart"/>
      <w:r w:rsidRPr="00376FA3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>Metod</w:t>
      </w:r>
      <w:r w:rsidR="00B22F65" w:rsidRPr="00376FA3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>e</w:t>
      </w:r>
      <w:proofErr w:type="spellEnd"/>
      <w:r w:rsidR="00CD7E09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 xml:space="preserve"> </w:t>
      </w:r>
      <w:r w:rsidR="005863CA" w:rsidRPr="00CD7E09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(</w:t>
      </w:r>
      <w:proofErr w:type="spellStart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sampaikan</w:t>
      </w:r>
      <w:proofErr w:type="spellEnd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F047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dalam</w:t>
      </w:r>
      <w:proofErr w:type="spellEnd"/>
      <w:r w:rsidR="00F047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bahasa</w:t>
      </w:r>
      <w:proofErr w:type="spellEnd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indonesia</w:t>
      </w:r>
      <w:proofErr w:type="spellEnd"/>
      <w:r w:rsidR="005863CA" w:rsidRPr="00CD7E09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)</w:t>
      </w:r>
    </w:p>
    <w:p w14:paraId="727D076A" w14:textId="77777777" w:rsidR="007B0D50" w:rsidRDefault="00D14BE6" w:rsidP="007B0D50">
      <w:pPr>
        <w:pStyle w:val="NormalWeb"/>
        <w:spacing w:before="0" w:beforeAutospacing="0" w:after="0" w:afterAutospacing="0" w:line="300" w:lineRule="auto"/>
        <w:ind w:firstLine="720"/>
        <w:jc w:val="both"/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</w:pP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Bagian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metode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penelitian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dituliskan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r>
        <w:rPr>
          <w:rFonts w:ascii="Arial Unicode MS" w:eastAsia="Arial Unicode MS" w:hAnsi="Arial Unicode MS" w:cs="Arial Unicode MS"/>
          <w:color w:val="auto"/>
          <w:sz w:val="24"/>
          <w:szCs w:val="24"/>
        </w:rPr>
        <w:t>Arial Unicode MS</w:t>
      </w:r>
      <w:r w:rsidRPr="00241A76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12 </w:t>
      </w:r>
      <w:proofErr w:type="spellStart"/>
      <w:r w:rsidRPr="00241A76">
        <w:rPr>
          <w:rFonts w:ascii="Arial Unicode MS" w:eastAsia="Arial Unicode MS" w:hAnsi="Arial Unicode MS" w:cs="Arial Unicode MS"/>
          <w:color w:val="auto"/>
          <w:sz w:val="24"/>
          <w:szCs w:val="24"/>
        </w:rPr>
        <w:t>pt</w:t>
      </w:r>
      <w:proofErr w:type="spellEnd"/>
      <w:r w:rsidRPr="00241A76">
        <w:rPr>
          <w:rFonts w:ascii="Arial Unicode MS" w:eastAsia="Arial Unicode MS" w:hAnsi="Arial Unicode MS" w:cs="Arial Unicode MS"/>
          <w:color w:val="auto"/>
          <w:sz w:val="24"/>
          <w:szCs w:val="24"/>
        </w:rPr>
        <w:t>, 1.25 space</w:t>
      </w:r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r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dan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berdasarkan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pertanyaan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tentang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“</w:t>
      </w:r>
      <w:proofErr w:type="spellStart"/>
      <w:r w:rsidRPr="00D14BE6"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ID"/>
        </w:rPr>
        <w:t>bagaimana</w:t>
      </w:r>
      <w:proofErr w:type="spellEnd"/>
      <w:r w:rsidRPr="00D14BE6"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ID"/>
        </w:rPr>
        <w:t>masalah</w:t>
      </w:r>
      <w:proofErr w:type="spellEnd"/>
      <w:r w:rsidRPr="00D14BE6"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b/>
          <w:color w:val="auto"/>
          <w:sz w:val="24"/>
          <w:szCs w:val="24"/>
          <w:lang w:val="en-ID"/>
        </w:rPr>
        <w:t>diselesaikan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”.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Jika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sebuah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manuskrip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mengusulkan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metode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baru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,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semua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informasi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tentang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metode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baru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itu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harus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disajikan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secara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detail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sehingga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pembaca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dapat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mereproduksi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eksperimen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.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Namun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demikian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,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penulis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tidak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perlu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untuk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mengulangi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rincian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metode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yang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sudah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mapan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,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cukup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gunakan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referensi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dan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bahan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pendukung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untuk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menunjukkan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prosedur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yang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telah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mapan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tersebut</w:t>
      </w:r>
      <w:proofErr w:type="spellEnd"/>
      <w:r w:rsidRPr="00D14BE6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. </w:t>
      </w:r>
    </w:p>
    <w:p w14:paraId="31BB709D" w14:textId="14E6E1B5" w:rsidR="00D14BE6" w:rsidRPr="007B0D50" w:rsidRDefault="00D14BE6" w:rsidP="007B0D50">
      <w:pPr>
        <w:pStyle w:val="NormalWeb"/>
        <w:spacing w:before="0" w:beforeAutospacing="0" w:after="0" w:afterAutospacing="0" w:line="300" w:lineRule="auto"/>
        <w:ind w:firstLine="720"/>
        <w:jc w:val="both"/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</w:pP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Penting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untuk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menjadi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perhatian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bahwa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metode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harus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ditulis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dengan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urutan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yang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sama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di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bagian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hasil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.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Urutan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menuliskan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metode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juga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harus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logis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sesuai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jenis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penelitian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yang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dilakukan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.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Metode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untuk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satu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jenis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penelitian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akan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sangat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berbeda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dengan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penelitian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yang lain.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Misalnya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,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penyajian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metode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penelitian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survey yang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datanya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akan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diolah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dengan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statistik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sangat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berbeda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penyajiannya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dengan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metode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penelitian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uji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laboratorium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yang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melibatkan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banyak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peralatan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dan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bahan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.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Bagian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metode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bisa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dibuat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dengan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beberapa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sub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judul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secara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terpisah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misalnya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bahan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,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alat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, dan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prosedur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pengambilan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 </w:t>
      </w:r>
      <w:proofErr w:type="spellStart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datanya</w:t>
      </w:r>
      <w:proofErr w:type="spellEnd"/>
      <w:r w:rsidRPr="007B0D50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 xml:space="preserve">. </w:t>
      </w:r>
    </w:p>
    <w:p w14:paraId="4EBEE2ED" w14:textId="77777777" w:rsidR="00DC5ACD" w:rsidRPr="00DC5ACD" w:rsidRDefault="00DC5ACD" w:rsidP="00DC5ACD">
      <w:pPr>
        <w:rPr>
          <w:rFonts w:eastAsia="Arial Unicode MS"/>
          <w:lang w:val="en-US"/>
        </w:rPr>
      </w:pPr>
    </w:p>
    <w:p w14:paraId="37BA4A2F" w14:textId="4A6214B4" w:rsidR="00DC5ACD" w:rsidRPr="00DC5ACD" w:rsidRDefault="00DC5ACD" w:rsidP="00DC5ACD">
      <w:pPr>
        <w:rPr>
          <w:lang w:val="en-US"/>
        </w:rPr>
      </w:pPr>
      <w:r>
        <w:rPr>
          <w:rFonts w:ascii="Arial Unicode MS" w:eastAsia="Arial Unicode MS" w:hAnsi="Arial Unicode MS" w:cs="Arial Unicode MS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C126F7" wp14:editId="5B59CB44">
                <wp:simplePos x="0" y="0"/>
                <wp:positionH relativeFrom="column">
                  <wp:posOffset>3959</wp:posOffset>
                </wp:positionH>
                <wp:positionV relativeFrom="paragraph">
                  <wp:posOffset>45522</wp:posOffset>
                </wp:positionV>
                <wp:extent cx="5650865" cy="5938"/>
                <wp:effectExtent l="0" t="0" r="26035" b="3238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865" cy="593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DD477" id="Straight Connector 15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3.6pt" to="445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" strokecolor="#ffc000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E5DF2A" wp14:editId="04AF28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51345" cy="0"/>
                <wp:effectExtent l="0" t="0" r="2603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681E9" id="Straight Connector 14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" strokecolor="#4579b8 [3044]"/>
            </w:pict>
          </mc:Fallback>
        </mc:AlternateContent>
      </w:r>
    </w:p>
    <w:p w14:paraId="20EC2A53" w14:textId="70FB4022" w:rsidR="00663023" w:rsidRDefault="00663023" w:rsidP="009B3C4B">
      <w:pPr>
        <w:pStyle w:val="Heading1"/>
        <w:numPr>
          <w:ilvl w:val="0"/>
          <w:numId w:val="1"/>
        </w:numPr>
        <w:suppressAutoHyphens/>
        <w:spacing w:after="60"/>
        <w:ind w:left="284" w:hanging="284"/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</w:pPr>
      <w:r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>Hasil</w:t>
      </w:r>
      <w:r w:rsidR="00F43D7B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 xml:space="preserve"> </w:t>
      </w:r>
      <w:r w:rsidR="005A3CF0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 xml:space="preserve">dan </w:t>
      </w:r>
      <w:proofErr w:type="spellStart"/>
      <w:r w:rsidR="005A3CF0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>pembahasan</w:t>
      </w:r>
      <w:proofErr w:type="spellEnd"/>
      <w:r w:rsidR="005A3CF0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 xml:space="preserve"> </w:t>
      </w:r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(</w:t>
      </w:r>
      <w:proofErr w:type="spellStart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sampaikan</w:t>
      </w:r>
      <w:proofErr w:type="spellEnd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F047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dalam</w:t>
      </w:r>
      <w:proofErr w:type="spellEnd"/>
      <w:r w:rsidR="00F047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bahasa</w:t>
      </w:r>
      <w:proofErr w:type="spellEnd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indonesia</w:t>
      </w:r>
      <w:proofErr w:type="spellEnd"/>
      <w:r w:rsidR="00F43D7B" w:rsidRPr="00940F61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)</w:t>
      </w:r>
    </w:p>
    <w:p w14:paraId="32B3978C" w14:textId="77777777" w:rsidR="00174923" w:rsidRDefault="005A3CF0" w:rsidP="00174923">
      <w:pPr>
        <w:pStyle w:val="NormalWeb"/>
        <w:spacing w:before="0" w:beforeAutospacing="0" w:after="0" w:afterAutospacing="0" w:line="300" w:lineRule="auto"/>
        <w:ind w:firstLine="720"/>
        <w:jc w:val="both"/>
        <w:rPr>
          <w:rFonts w:ascii="Arial Unicode MS" w:eastAsia="Arial Unicode MS" w:hAnsi="Arial Unicode MS" w:cs="Arial Unicode MS"/>
          <w:color w:val="auto"/>
          <w:sz w:val="24"/>
          <w:szCs w:val="24"/>
        </w:rPr>
      </w:pPr>
      <w:proofErr w:type="spellStart"/>
      <w:r w:rsidRPr="00174923"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  <w:t>Bagian</w:t>
      </w:r>
      <w:proofErr w:type="spellEnd"/>
      <w:r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auto"/>
          <w:sz w:val="24"/>
          <w:szCs w:val="24"/>
        </w:rPr>
        <w:t>ini</w:t>
      </w:r>
      <w:proofErr w:type="spellEnd"/>
      <w:r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auto"/>
          <w:sz w:val="24"/>
          <w:szCs w:val="24"/>
        </w:rPr>
        <w:t>ditulis</w:t>
      </w:r>
      <w:proofErr w:type="spellEnd"/>
      <w:r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auto"/>
          <w:sz w:val="24"/>
          <w:szCs w:val="24"/>
        </w:rPr>
        <w:t>dengan</w:t>
      </w:r>
      <w:proofErr w:type="spellEnd"/>
      <w:r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Arial Unicode MS</w:t>
      </w:r>
      <w:r w:rsidRPr="00241A76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12 </w:t>
      </w:r>
      <w:proofErr w:type="spellStart"/>
      <w:r w:rsidRPr="00241A76">
        <w:rPr>
          <w:rFonts w:ascii="Arial Unicode MS" w:eastAsia="Arial Unicode MS" w:hAnsi="Arial Unicode MS" w:cs="Arial Unicode MS"/>
          <w:color w:val="auto"/>
          <w:sz w:val="24"/>
          <w:szCs w:val="24"/>
        </w:rPr>
        <w:t>pt</w:t>
      </w:r>
      <w:proofErr w:type="spellEnd"/>
      <w:r w:rsidRPr="00241A76">
        <w:rPr>
          <w:rFonts w:ascii="Arial Unicode MS" w:eastAsia="Arial Unicode MS" w:hAnsi="Arial Unicode MS" w:cs="Arial Unicode MS"/>
          <w:color w:val="auto"/>
          <w:sz w:val="24"/>
          <w:szCs w:val="24"/>
        </w:rPr>
        <w:t>, 1.25</w:t>
      </w:r>
      <w:r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. </w:t>
      </w:r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Pada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bagian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ini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,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penulis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harus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menanggapi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“</w:t>
      </w:r>
      <w:proofErr w:type="spellStart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>apa</w:t>
      </w:r>
      <w:proofErr w:type="spellEnd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>artinya</w:t>
      </w:r>
      <w:proofErr w:type="spellEnd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>hasil</w:t>
      </w:r>
      <w:proofErr w:type="spellEnd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 xml:space="preserve"> yang </w:t>
      </w:r>
      <w:proofErr w:type="spellStart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>telah</w:t>
      </w:r>
      <w:proofErr w:type="spellEnd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>diperoleh</w:t>
      </w:r>
      <w:proofErr w:type="spellEnd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 xml:space="preserve"> dan </w:t>
      </w:r>
      <w:proofErr w:type="spellStart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>diklaim</w:t>
      </w:r>
      <w:proofErr w:type="spellEnd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>sebagai</w:t>
      </w:r>
      <w:proofErr w:type="spellEnd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>temuan</w:t>
      </w:r>
      <w:proofErr w:type="spellEnd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  <w:t>penelitian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”.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Bagian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ini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adalah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bagian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yang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seolah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olah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mudah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ditulis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,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namun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merupakan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bagian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tersulit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untuk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mendapatkan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yang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benar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dan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ini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adalah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bagian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terpenting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dari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sebuah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artikel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.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Sebagian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besar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manuskrip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mendapatkan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perhatian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yang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serius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dari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editor dan reviewer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karena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lastRenderedPageBreak/>
        <w:t>pembahasannya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lemah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, dan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bahkan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banyak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yang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dikembalikan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untuk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re-submit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atau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ditolak</w:t>
      </w:r>
      <w:proofErr w:type="spellEnd"/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(</w:t>
      </w:r>
      <w:r w:rsidR="00D14BE6" w:rsidRPr="005A3CF0">
        <w:rPr>
          <w:rFonts w:ascii="Arial Unicode MS" w:eastAsia="Arial Unicode MS" w:hAnsi="Arial Unicode MS" w:cs="Arial Unicode MS"/>
          <w:i/>
          <w:color w:val="auto"/>
          <w:sz w:val="24"/>
          <w:szCs w:val="24"/>
        </w:rPr>
        <w:t>rejected</w:t>
      </w:r>
      <w:r w:rsidR="00D14BE6"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).  </w:t>
      </w:r>
    </w:p>
    <w:p w14:paraId="53EF9038" w14:textId="77777777" w:rsidR="00174923" w:rsidRDefault="00D14BE6" w:rsidP="00174923">
      <w:pPr>
        <w:pStyle w:val="NormalWeb"/>
        <w:spacing w:before="0" w:beforeAutospacing="0" w:after="0" w:afterAutospacing="0" w:line="300" w:lineRule="auto"/>
        <w:ind w:firstLine="720"/>
        <w:jc w:val="both"/>
        <w:rPr>
          <w:rFonts w:ascii="Arial Unicode MS" w:eastAsia="Arial Unicode MS" w:hAnsi="Arial Unicode MS" w:cs="Arial Unicode MS"/>
          <w:color w:val="auto"/>
          <w:sz w:val="24"/>
          <w:szCs w:val="24"/>
        </w:rPr>
      </w:pPr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Pada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bagian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pembahasan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ini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,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penulis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perlu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membuat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“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diskusi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”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sesuai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dengan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hasil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penelitian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yang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disajikan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,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namun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jangan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mengulangi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hasilnya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.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Penulis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perlu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membandingkan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hasil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penelitian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dengan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hasil-hasil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penelitian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sebelumnya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(yang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beberapa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diantaranya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terdapat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pada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bagian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pendahuluan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).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Mungkin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saja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sebuah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hasil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penelitian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menguatkan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hasil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penelitian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orang lain,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memperbaiki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,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atau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bahkan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bertolak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belakang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.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Apapun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hasilnya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,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penulis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harus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membuat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“dialog”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dengan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hasil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penelitian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orang lain,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berdasar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pada </w:t>
      </w:r>
      <w:r w:rsidRPr="005A3CF0">
        <w:rPr>
          <w:rFonts w:ascii="Arial Unicode MS" w:eastAsia="Arial Unicode MS" w:hAnsi="Arial Unicode MS" w:cs="Arial Unicode MS"/>
          <w:i/>
          <w:color w:val="auto"/>
          <w:sz w:val="24"/>
          <w:szCs w:val="24"/>
        </w:rPr>
        <w:t>grand theory</w:t>
      </w:r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yang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ada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.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Jika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temuannya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ternyata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berbeda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dengan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temuan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orang lain,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ini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mungkin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adalah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yang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luar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biasa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, dan pada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gilirannya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,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penulis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harus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menghadapinya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dan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meyakinkan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pembaca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bahwa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temuan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ini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benar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atau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lebih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baik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dari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yang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ada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.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Meskipun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kebenaran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tersebut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juga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kadang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tidak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bertahan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dalam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periode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waktu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yang lama,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karena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akan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disempurnakan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dengan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kebenaran-kebenaran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baru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yang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dilaporkan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oleh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peneliti-peneliti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lain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.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Begitulah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memang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ilmu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pengetahuan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itu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berjalan</w:t>
      </w:r>
      <w:proofErr w:type="spellEnd"/>
      <w:r w:rsidRPr="005A3CF0">
        <w:rPr>
          <w:rFonts w:ascii="Arial Unicode MS" w:eastAsia="Arial Unicode MS" w:hAnsi="Arial Unicode MS" w:cs="Arial Unicode MS"/>
          <w:color w:val="auto"/>
          <w:sz w:val="24"/>
          <w:szCs w:val="24"/>
        </w:rPr>
        <w:t>.</w:t>
      </w:r>
    </w:p>
    <w:p w14:paraId="0C2F0471" w14:textId="0707DE80" w:rsidR="00D14BE6" w:rsidRPr="00E64091" w:rsidRDefault="00D14BE6" w:rsidP="00174923">
      <w:pPr>
        <w:pStyle w:val="NormalWeb"/>
        <w:spacing w:before="0" w:beforeAutospacing="0" w:after="0" w:afterAutospacing="0" w:line="300" w:lineRule="auto"/>
        <w:ind w:firstLine="720"/>
        <w:jc w:val="both"/>
        <w:rPr>
          <w:rFonts w:ascii="Arial Unicode MS" w:eastAsia="Arial Unicode MS" w:hAnsi="Arial Unicode MS" w:cs="Arial Unicode MS"/>
          <w:color w:val="auto"/>
          <w:sz w:val="24"/>
          <w:szCs w:val="24"/>
        </w:rPr>
      </w:pPr>
      <w:proofErr w:type="spellStart"/>
      <w:r w:rsidRPr="00E64091">
        <w:rPr>
          <w:rFonts w:ascii="Arial Unicode MS" w:eastAsia="Arial Unicode MS" w:hAnsi="Arial Unicode MS" w:cs="Arial Unicode MS"/>
          <w:color w:val="auto"/>
          <w:sz w:val="24"/>
          <w:szCs w:val="24"/>
        </w:rPr>
        <w:t>Beberapa</w:t>
      </w:r>
      <w:proofErr w:type="spellEnd"/>
      <w:r w:rsidRPr="00E64091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tips </w:t>
      </w:r>
      <w:proofErr w:type="spellStart"/>
      <w:r w:rsidRPr="00E64091">
        <w:rPr>
          <w:rFonts w:ascii="Arial Unicode MS" w:eastAsia="Arial Unicode MS" w:hAnsi="Arial Unicode MS" w:cs="Arial Unicode MS"/>
          <w:color w:val="auto"/>
          <w:sz w:val="24"/>
          <w:szCs w:val="24"/>
        </w:rPr>
        <w:t>untuk</w:t>
      </w:r>
      <w:proofErr w:type="spellEnd"/>
      <w:r w:rsidRPr="00E64091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color w:val="auto"/>
          <w:sz w:val="24"/>
          <w:szCs w:val="24"/>
        </w:rPr>
        <w:t>membuat</w:t>
      </w:r>
      <w:proofErr w:type="spellEnd"/>
      <w:r w:rsidRPr="00E64091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color w:val="auto"/>
          <w:sz w:val="24"/>
          <w:szCs w:val="24"/>
        </w:rPr>
        <w:t>pembahasan</w:t>
      </w:r>
      <w:proofErr w:type="spellEnd"/>
      <w:r w:rsidRPr="00E64091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pada </w:t>
      </w:r>
      <w:proofErr w:type="spellStart"/>
      <w:r w:rsidRPr="00E64091">
        <w:rPr>
          <w:rFonts w:ascii="Arial Unicode MS" w:eastAsia="Arial Unicode MS" w:hAnsi="Arial Unicode MS" w:cs="Arial Unicode MS"/>
          <w:color w:val="auto"/>
          <w:sz w:val="24"/>
          <w:szCs w:val="24"/>
        </w:rPr>
        <w:t>sebuah</w:t>
      </w:r>
      <w:proofErr w:type="spellEnd"/>
      <w:r w:rsidRPr="00E64091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color w:val="auto"/>
          <w:sz w:val="24"/>
          <w:szCs w:val="24"/>
        </w:rPr>
        <w:t>manuskrip</w:t>
      </w:r>
      <w:proofErr w:type="spellEnd"/>
      <w:r w:rsidRPr="00E64091">
        <w:rPr>
          <w:rFonts w:ascii="Arial Unicode MS" w:eastAsia="Arial Unicode MS" w:hAnsi="Arial Unicode MS" w:cs="Arial Unicode MS"/>
          <w:color w:val="auto"/>
          <w:sz w:val="24"/>
          <w:szCs w:val="24"/>
        </w:rPr>
        <w:t>:</w:t>
      </w:r>
    </w:p>
    <w:p w14:paraId="02CA0B97" w14:textId="77777777" w:rsidR="00D14BE6" w:rsidRPr="00E64091" w:rsidRDefault="00D14BE6" w:rsidP="00E64091">
      <w:pPr>
        <w:pStyle w:val="ListParagraph"/>
        <w:numPr>
          <w:ilvl w:val="0"/>
          <w:numId w:val="24"/>
        </w:numPr>
        <w:spacing w:line="300" w:lineRule="auto"/>
        <w:ind w:left="709" w:right="28" w:hanging="283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Hindari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pernyataan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yang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melampaui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hasil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penelitian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,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jika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dukungan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data yang sahih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tidak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tersedia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>.</w:t>
      </w:r>
    </w:p>
    <w:p w14:paraId="1C2B5D99" w14:textId="77777777" w:rsidR="00D14BE6" w:rsidRPr="00E64091" w:rsidRDefault="00D14BE6" w:rsidP="00E64091">
      <w:pPr>
        <w:pStyle w:val="ListParagraph"/>
        <w:numPr>
          <w:ilvl w:val="0"/>
          <w:numId w:val="24"/>
        </w:numPr>
        <w:spacing w:line="300" w:lineRule="auto"/>
        <w:ind w:left="709" w:right="28" w:hanging="283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Hindari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ekspresi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yang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tidak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spesifik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seperti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"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temperatur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terlalu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tinggi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",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deskripsi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kuantitatif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jauh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lebih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baik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(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tuliskan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105°C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untuk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menyatakan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temperatur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terukur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>).</w:t>
      </w:r>
    </w:p>
    <w:p w14:paraId="46B283D6" w14:textId="77777777" w:rsidR="00D14BE6" w:rsidRPr="00E64091" w:rsidRDefault="00D14BE6" w:rsidP="00E64091">
      <w:pPr>
        <w:pStyle w:val="ListParagraph"/>
        <w:numPr>
          <w:ilvl w:val="0"/>
          <w:numId w:val="24"/>
        </w:numPr>
        <w:spacing w:line="300" w:lineRule="auto"/>
        <w:ind w:left="709" w:right="28" w:hanging="283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Hindari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pengenalan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istilah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secara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tiba-tiba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,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termasuk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singkatan-singkatan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baru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yang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belum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terstandar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;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penulis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harus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mempresentasikan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semuanya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dalam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pendahuluan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,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sebelum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semua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itu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hadir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tiba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tiba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dalam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pembahasan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>.</w:t>
      </w:r>
    </w:p>
    <w:p w14:paraId="2BAF717B" w14:textId="77777777" w:rsidR="00E64091" w:rsidRPr="00E64091" w:rsidRDefault="00D14BE6" w:rsidP="00E64091">
      <w:pPr>
        <w:pStyle w:val="ListParagraph"/>
        <w:numPr>
          <w:ilvl w:val="0"/>
          <w:numId w:val="24"/>
        </w:numPr>
        <w:spacing w:line="300" w:lineRule="auto"/>
        <w:ind w:left="709" w:right="28" w:hanging="283"/>
        <w:jc w:val="both"/>
        <w:rPr>
          <w:rFonts w:ascii="Arial Unicode MS" w:eastAsia="Arial Unicode MS" w:hAnsi="Arial Unicode MS" w:cs="Arial Unicode MS"/>
          <w:szCs w:val="24"/>
        </w:rPr>
      </w:pP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Spekulasi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tentang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kemungkinan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interpretasi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diperbolehkan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,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namun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demikian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,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ini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harus</w:t>
      </w:r>
      <w:proofErr w:type="spellEnd"/>
      <w:r w:rsidRPr="00E64091"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 w:rsidRPr="00E64091">
        <w:rPr>
          <w:rFonts w:ascii="Arial Unicode MS" w:eastAsia="Arial Unicode MS" w:hAnsi="Arial Unicode MS" w:cs="Arial Unicode MS"/>
          <w:szCs w:val="24"/>
          <w:lang w:val="en-US"/>
        </w:rPr>
        <w:t>berakar</w:t>
      </w:r>
      <w:proofErr w:type="spellEnd"/>
      <w:r w:rsidRPr="00E64091">
        <w:rPr>
          <w:rFonts w:ascii="Arial Unicode MS" w:eastAsia="Arial Unicode MS" w:hAnsi="Arial Unicode MS" w:cs="Arial Unicode MS"/>
          <w:szCs w:val="24"/>
        </w:rPr>
        <w:t xml:space="preserve"> pada kenyataan, bukan imajinasi. Untuk mencapai interpretasi yang baik, beberapa hal perlu diperhatikan:</w:t>
      </w:r>
    </w:p>
    <w:p w14:paraId="2E78A856" w14:textId="1F478D7D" w:rsidR="00D14BE6" w:rsidRPr="00E64091" w:rsidRDefault="00D14BE6" w:rsidP="00E64091">
      <w:pPr>
        <w:pStyle w:val="ListParagraph"/>
        <w:numPr>
          <w:ilvl w:val="0"/>
          <w:numId w:val="25"/>
        </w:numPr>
        <w:spacing w:line="300" w:lineRule="auto"/>
        <w:ind w:left="993" w:right="28" w:hanging="284"/>
        <w:jc w:val="both"/>
        <w:rPr>
          <w:rFonts w:ascii="Arial Unicode MS" w:eastAsia="Arial Unicode MS" w:hAnsi="Arial Unicode MS" w:cs="Arial Unicode MS"/>
          <w:szCs w:val="24"/>
        </w:rPr>
      </w:pPr>
      <w:r w:rsidRPr="00E64091">
        <w:rPr>
          <w:rFonts w:ascii="Arial Unicode MS" w:eastAsia="Arial Unicode MS" w:hAnsi="Arial Unicode MS" w:cs="Arial Unicode MS"/>
          <w:szCs w:val="24"/>
        </w:rPr>
        <w:lastRenderedPageBreak/>
        <w:t>Bagaimana hasil penelitian ini berhubungan dengan pertanyaan penelitian atau tujuan awal yang digariskan di bagian pendahuluan.</w:t>
      </w:r>
    </w:p>
    <w:p w14:paraId="65DEC814" w14:textId="77777777" w:rsidR="00D14BE6" w:rsidRPr="00E64091" w:rsidRDefault="00D14BE6" w:rsidP="00E64091">
      <w:pPr>
        <w:pStyle w:val="ListParagraph"/>
        <w:numPr>
          <w:ilvl w:val="0"/>
          <w:numId w:val="25"/>
        </w:numPr>
        <w:spacing w:line="300" w:lineRule="auto"/>
        <w:ind w:left="993" w:right="28" w:hanging="284"/>
        <w:jc w:val="both"/>
        <w:rPr>
          <w:rFonts w:ascii="Arial Unicode MS" w:eastAsia="Arial Unicode MS" w:hAnsi="Arial Unicode MS" w:cs="Arial Unicode MS"/>
          <w:szCs w:val="24"/>
        </w:rPr>
      </w:pPr>
      <w:r w:rsidRPr="00E64091">
        <w:rPr>
          <w:rFonts w:ascii="Arial Unicode MS" w:eastAsia="Arial Unicode MS" w:hAnsi="Arial Unicode MS" w:cs="Arial Unicode MS"/>
          <w:szCs w:val="24"/>
        </w:rPr>
        <w:t>Apakah data yang diperoleh mendukung hipotesis yang telah dibuat saat membuat proposal penelitian.</w:t>
      </w:r>
    </w:p>
    <w:p w14:paraId="2EAE8321" w14:textId="77777777" w:rsidR="00D14BE6" w:rsidRPr="00E64091" w:rsidRDefault="00D14BE6" w:rsidP="00E64091">
      <w:pPr>
        <w:pStyle w:val="ListParagraph"/>
        <w:numPr>
          <w:ilvl w:val="0"/>
          <w:numId w:val="25"/>
        </w:numPr>
        <w:spacing w:line="300" w:lineRule="auto"/>
        <w:ind w:left="993" w:right="28" w:hanging="284"/>
        <w:jc w:val="both"/>
        <w:rPr>
          <w:rFonts w:ascii="Arial Unicode MS" w:eastAsia="Arial Unicode MS" w:hAnsi="Arial Unicode MS" w:cs="Arial Unicode MS"/>
          <w:szCs w:val="24"/>
        </w:rPr>
      </w:pPr>
      <w:r w:rsidRPr="00E64091">
        <w:rPr>
          <w:rFonts w:ascii="Arial Unicode MS" w:eastAsia="Arial Unicode MS" w:hAnsi="Arial Unicode MS" w:cs="Arial Unicode MS"/>
          <w:szCs w:val="24"/>
        </w:rPr>
        <w:t>Apakah hasil penelitian ini sesuai dengan apa yang telah dilaporkan oleh peneliti-peneliti lain.</w:t>
      </w:r>
    </w:p>
    <w:p w14:paraId="77E956FC" w14:textId="77777777" w:rsidR="00D14BE6" w:rsidRPr="00E64091" w:rsidRDefault="00D14BE6" w:rsidP="00E64091">
      <w:pPr>
        <w:pStyle w:val="ListParagraph"/>
        <w:numPr>
          <w:ilvl w:val="0"/>
          <w:numId w:val="25"/>
        </w:numPr>
        <w:spacing w:line="300" w:lineRule="auto"/>
        <w:ind w:left="993" w:right="28" w:hanging="284"/>
        <w:jc w:val="both"/>
        <w:rPr>
          <w:rFonts w:ascii="Arial Unicode MS" w:eastAsia="Arial Unicode MS" w:hAnsi="Arial Unicode MS" w:cs="Arial Unicode MS"/>
          <w:szCs w:val="24"/>
        </w:rPr>
      </w:pPr>
      <w:r w:rsidRPr="00E64091">
        <w:rPr>
          <w:rFonts w:ascii="Arial Unicode MS" w:eastAsia="Arial Unicode MS" w:hAnsi="Arial Unicode MS" w:cs="Arial Unicode MS"/>
          <w:szCs w:val="24"/>
        </w:rPr>
        <w:t>Jika hasil penelitian ini tak terduga, penulis perlu memberikan dan menjelaskan alasannya, termasuk apa kelebihan dan kelemahannya.</w:t>
      </w:r>
    </w:p>
    <w:p w14:paraId="4DBB051F" w14:textId="77777777" w:rsidR="00D14BE6" w:rsidRPr="00E64091" w:rsidRDefault="00D14BE6" w:rsidP="00E64091">
      <w:pPr>
        <w:pStyle w:val="ListParagraph"/>
        <w:numPr>
          <w:ilvl w:val="0"/>
          <w:numId w:val="25"/>
        </w:numPr>
        <w:spacing w:line="300" w:lineRule="auto"/>
        <w:ind w:left="993" w:right="28" w:hanging="284"/>
        <w:jc w:val="both"/>
        <w:rPr>
          <w:rFonts w:ascii="Arial Unicode MS" w:eastAsia="Arial Unicode MS" w:hAnsi="Arial Unicode MS" w:cs="Arial Unicode MS"/>
          <w:szCs w:val="24"/>
        </w:rPr>
      </w:pPr>
      <w:r w:rsidRPr="00E64091">
        <w:rPr>
          <w:rFonts w:ascii="Arial Unicode MS" w:eastAsia="Arial Unicode MS" w:hAnsi="Arial Unicode MS" w:cs="Arial Unicode MS"/>
          <w:szCs w:val="24"/>
        </w:rPr>
        <w:t>Apakah ada cara lain yang lebih baru dan lebih mudah dipahami pembaca untuk menafsirkan hasil penelitian ini.</w:t>
      </w:r>
    </w:p>
    <w:p w14:paraId="3191D6BD" w14:textId="77777777" w:rsidR="005A3CF0" w:rsidRPr="00E64091" w:rsidRDefault="00D14BE6" w:rsidP="00E64091">
      <w:pPr>
        <w:pStyle w:val="ListParagraph"/>
        <w:numPr>
          <w:ilvl w:val="0"/>
          <w:numId w:val="25"/>
        </w:numPr>
        <w:spacing w:line="300" w:lineRule="auto"/>
        <w:ind w:left="993" w:right="28" w:hanging="284"/>
        <w:jc w:val="both"/>
        <w:rPr>
          <w:rFonts w:ascii="Arial Unicode MS" w:eastAsia="Arial Unicode MS" w:hAnsi="Arial Unicode MS" w:cs="Arial Unicode MS"/>
          <w:szCs w:val="24"/>
        </w:rPr>
      </w:pPr>
      <w:r w:rsidRPr="00E64091">
        <w:rPr>
          <w:rFonts w:ascii="Arial Unicode MS" w:eastAsia="Arial Unicode MS" w:hAnsi="Arial Unicode MS" w:cs="Arial Unicode MS"/>
          <w:szCs w:val="24"/>
        </w:rPr>
        <w:t>Apa penelitian lebih lanjut yang diperlukan untuk menjawab pertanyaan yang belum bisa diungkap dari penelitian ini.</w:t>
      </w:r>
    </w:p>
    <w:p w14:paraId="5AE2D665" w14:textId="42E7F032" w:rsidR="00947B2F" w:rsidRPr="00E64091" w:rsidRDefault="00D14BE6" w:rsidP="00E64091">
      <w:pPr>
        <w:pStyle w:val="ListParagraph"/>
        <w:numPr>
          <w:ilvl w:val="0"/>
          <w:numId w:val="25"/>
        </w:numPr>
        <w:spacing w:line="300" w:lineRule="auto"/>
        <w:ind w:left="993" w:right="28" w:hanging="284"/>
        <w:jc w:val="both"/>
        <w:rPr>
          <w:rFonts w:ascii="Arial Unicode MS" w:eastAsia="Arial Unicode MS" w:hAnsi="Arial Unicode MS" w:cs="Arial Unicode MS"/>
          <w:szCs w:val="24"/>
        </w:rPr>
      </w:pPr>
      <w:r w:rsidRPr="00E64091">
        <w:rPr>
          <w:rFonts w:ascii="Arial Unicode MS" w:eastAsia="Arial Unicode MS" w:hAnsi="Arial Unicode MS" w:cs="Arial Unicode MS"/>
          <w:szCs w:val="24"/>
        </w:rPr>
        <w:t>Jelaskan apa yang baru dari temuan ini, tanpa harus melebih-lebihkan.</w:t>
      </w:r>
    </w:p>
    <w:p w14:paraId="4D17C735" w14:textId="65F9FBE6" w:rsidR="005A3CF0" w:rsidRDefault="005A3CF0" w:rsidP="00E64091">
      <w:pPr>
        <w:pStyle w:val="ListParagraph"/>
        <w:numPr>
          <w:ilvl w:val="0"/>
          <w:numId w:val="25"/>
        </w:numPr>
        <w:spacing w:line="300" w:lineRule="auto"/>
        <w:ind w:left="993" w:right="28" w:hanging="284"/>
        <w:jc w:val="both"/>
        <w:rPr>
          <w:rFonts w:ascii="Arial Unicode MS" w:eastAsia="Arial Unicode MS" w:hAnsi="Arial Unicode MS" w:cs="Arial Unicode MS"/>
          <w:szCs w:val="24"/>
        </w:rPr>
      </w:pPr>
      <w:r w:rsidRPr="00E64091">
        <w:rPr>
          <w:rFonts w:ascii="Arial Unicode MS" w:eastAsia="Arial Unicode MS" w:hAnsi="Arial Unicode MS" w:cs="Arial Unicode MS"/>
          <w:szCs w:val="24"/>
        </w:rPr>
        <w:t>Sampaikan kelemahan dari penelitia yang telah dilakukan.</w:t>
      </w:r>
    </w:p>
    <w:p w14:paraId="1C37C6F1" w14:textId="77777777" w:rsidR="00A83E65" w:rsidRPr="00A83E65" w:rsidRDefault="00A83E65" w:rsidP="00A83E65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</w:rPr>
      </w:pPr>
    </w:p>
    <w:p w14:paraId="5226808F" w14:textId="4B2DC356" w:rsidR="00A83E65" w:rsidRPr="00A83E65" w:rsidRDefault="00A83E65" w:rsidP="00A83E65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proofErr w:type="spellStart"/>
      <w:r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>Contoh</w:t>
      </w:r>
      <w:proofErr w:type="spellEnd"/>
      <w:r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>menampilkan</w:t>
      </w:r>
      <w:proofErr w:type="spellEnd"/>
      <w:r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>tabel</w:t>
      </w:r>
      <w:proofErr w:type="spellEnd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  <w:gridCol w:w="1813"/>
      </w:tblGrid>
      <w:tr w:rsidR="00A83E65" w14:paraId="280B8394" w14:textId="77777777" w:rsidTr="00A83E65">
        <w:tc>
          <w:tcPr>
            <w:tcW w:w="1812" w:type="dxa"/>
          </w:tcPr>
          <w:p w14:paraId="394BB21D" w14:textId="2E1687A5" w:rsidR="00A83E65" w:rsidRP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val="en-US"/>
              </w:rPr>
              <w:t>No</w:t>
            </w:r>
          </w:p>
        </w:tc>
        <w:tc>
          <w:tcPr>
            <w:tcW w:w="1812" w:type="dxa"/>
          </w:tcPr>
          <w:p w14:paraId="27FCD93B" w14:textId="315E9DC5" w:rsidR="00A83E65" w:rsidRP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  <w:lang w:val="en-US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Cs w:val="24"/>
                <w:lang w:val="en-US"/>
              </w:rPr>
              <w:t>Variabel</w:t>
            </w:r>
            <w:proofErr w:type="spellEnd"/>
          </w:p>
        </w:tc>
        <w:tc>
          <w:tcPr>
            <w:tcW w:w="1813" w:type="dxa"/>
          </w:tcPr>
          <w:p w14:paraId="2A2665FB" w14:textId="15D76214" w:rsidR="00A83E65" w:rsidRP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  <w:lang w:val="en-US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Cs w:val="24"/>
                <w:lang w:val="en-US"/>
              </w:rPr>
              <w:t>Jumlah</w:t>
            </w:r>
            <w:proofErr w:type="spellEnd"/>
          </w:p>
        </w:tc>
        <w:tc>
          <w:tcPr>
            <w:tcW w:w="1813" w:type="dxa"/>
          </w:tcPr>
          <w:p w14:paraId="1E2314D8" w14:textId="02DA4A63" w:rsidR="00A83E65" w:rsidRP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  <w:lang w:val="en-US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Cs w:val="24"/>
                <w:lang w:val="en-US"/>
              </w:rPr>
              <w:t>Presentase</w:t>
            </w:r>
            <w:proofErr w:type="spellEnd"/>
          </w:p>
        </w:tc>
        <w:tc>
          <w:tcPr>
            <w:tcW w:w="1813" w:type="dxa"/>
          </w:tcPr>
          <w:p w14:paraId="42E360F6" w14:textId="77777777" w:rsid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A83E65" w14:paraId="531C33F4" w14:textId="77777777" w:rsidTr="00A83E65">
        <w:tc>
          <w:tcPr>
            <w:tcW w:w="1812" w:type="dxa"/>
          </w:tcPr>
          <w:p w14:paraId="5CC37FCF" w14:textId="0B645AC6" w:rsidR="00A83E65" w:rsidRP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val="en-US"/>
              </w:rPr>
              <w:t>1</w:t>
            </w:r>
          </w:p>
        </w:tc>
        <w:tc>
          <w:tcPr>
            <w:tcW w:w="1812" w:type="dxa"/>
          </w:tcPr>
          <w:p w14:paraId="530B0722" w14:textId="23FB0C81" w:rsidR="00A83E65" w:rsidRP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val="en-US"/>
              </w:rPr>
              <w:t>A</w:t>
            </w:r>
          </w:p>
        </w:tc>
        <w:tc>
          <w:tcPr>
            <w:tcW w:w="1813" w:type="dxa"/>
          </w:tcPr>
          <w:p w14:paraId="691D8282" w14:textId="711B63EA" w:rsidR="00A83E65" w:rsidRP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val="en-US"/>
              </w:rPr>
              <w:t>20</w:t>
            </w:r>
          </w:p>
        </w:tc>
        <w:tc>
          <w:tcPr>
            <w:tcW w:w="1813" w:type="dxa"/>
          </w:tcPr>
          <w:p w14:paraId="2C24A94B" w14:textId="7F6EB05A" w:rsidR="00A83E65" w:rsidRP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val="en-US"/>
              </w:rPr>
              <w:t>30 %</w:t>
            </w:r>
          </w:p>
        </w:tc>
        <w:tc>
          <w:tcPr>
            <w:tcW w:w="1813" w:type="dxa"/>
          </w:tcPr>
          <w:p w14:paraId="157F6396" w14:textId="77777777" w:rsid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A83E65" w14:paraId="163CFD74" w14:textId="77777777" w:rsidTr="00A83E65">
        <w:tc>
          <w:tcPr>
            <w:tcW w:w="1812" w:type="dxa"/>
          </w:tcPr>
          <w:p w14:paraId="7C01F5E6" w14:textId="0107D89C" w:rsidR="00A83E65" w:rsidRP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val="en-US"/>
              </w:rPr>
              <w:t>2</w:t>
            </w:r>
          </w:p>
        </w:tc>
        <w:tc>
          <w:tcPr>
            <w:tcW w:w="1812" w:type="dxa"/>
          </w:tcPr>
          <w:p w14:paraId="724365B9" w14:textId="250D9345" w:rsidR="00A83E65" w:rsidRP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val="en-US"/>
              </w:rPr>
              <w:t>B</w:t>
            </w:r>
          </w:p>
        </w:tc>
        <w:tc>
          <w:tcPr>
            <w:tcW w:w="1813" w:type="dxa"/>
          </w:tcPr>
          <w:p w14:paraId="1EA25D13" w14:textId="14D77332" w:rsidR="00A83E65" w:rsidRP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val="en-US"/>
              </w:rPr>
              <w:t>30</w:t>
            </w:r>
          </w:p>
        </w:tc>
        <w:tc>
          <w:tcPr>
            <w:tcW w:w="1813" w:type="dxa"/>
          </w:tcPr>
          <w:p w14:paraId="55D966E9" w14:textId="1DDB876C" w:rsidR="00A83E65" w:rsidRP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val="en-US"/>
              </w:rPr>
              <w:t>30 %</w:t>
            </w:r>
          </w:p>
        </w:tc>
        <w:tc>
          <w:tcPr>
            <w:tcW w:w="1813" w:type="dxa"/>
          </w:tcPr>
          <w:p w14:paraId="104DDDA7" w14:textId="77777777" w:rsid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A83E65" w14:paraId="7E665B1E" w14:textId="77777777" w:rsidTr="00A83E65">
        <w:tc>
          <w:tcPr>
            <w:tcW w:w="1812" w:type="dxa"/>
          </w:tcPr>
          <w:p w14:paraId="3CD3FDF1" w14:textId="547076D3" w:rsidR="00A83E65" w:rsidRP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val="en-US"/>
              </w:rPr>
              <w:t>3</w:t>
            </w:r>
          </w:p>
        </w:tc>
        <w:tc>
          <w:tcPr>
            <w:tcW w:w="1812" w:type="dxa"/>
          </w:tcPr>
          <w:p w14:paraId="2BC1E63C" w14:textId="798B6420" w:rsidR="00A83E65" w:rsidRP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val="en-US"/>
              </w:rPr>
              <w:t>C</w:t>
            </w:r>
          </w:p>
        </w:tc>
        <w:tc>
          <w:tcPr>
            <w:tcW w:w="1813" w:type="dxa"/>
          </w:tcPr>
          <w:p w14:paraId="48AA63EA" w14:textId="738D19E8" w:rsidR="00A83E65" w:rsidRP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val="en-US"/>
              </w:rPr>
              <w:t>10</w:t>
            </w:r>
          </w:p>
        </w:tc>
        <w:tc>
          <w:tcPr>
            <w:tcW w:w="1813" w:type="dxa"/>
          </w:tcPr>
          <w:p w14:paraId="4BC7D2DC" w14:textId="0727C3E8" w:rsidR="00A83E65" w:rsidRP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Cs w:val="24"/>
                <w:lang w:val="en-US"/>
              </w:rPr>
              <w:t>10 %</w:t>
            </w:r>
          </w:p>
        </w:tc>
        <w:tc>
          <w:tcPr>
            <w:tcW w:w="1813" w:type="dxa"/>
          </w:tcPr>
          <w:p w14:paraId="4BF12D5E" w14:textId="77777777" w:rsidR="00A83E65" w:rsidRDefault="00A83E65" w:rsidP="00A83E65">
            <w:pPr>
              <w:spacing w:line="300" w:lineRule="auto"/>
              <w:ind w:right="28"/>
              <w:jc w:val="both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14:paraId="2A1ECEAF" w14:textId="6C9EACCD" w:rsidR="00A83E65" w:rsidRDefault="00A83E65" w:rsidP="00A83E65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Tabel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1. Hasil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observasi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variabel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A, B, dan C</w:t>
      </w:r>
    </w:p>
    <w:p w14:paraId="6A389D8E" w14:textId="27973D25" w:rsidR="00A83E65" w:rsidRDefault="00A83E65" w:rsidP="00A83E65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</w:p>
    <w:p w14:paraId="190140E8" w14:textId="2FC3AEEC" w:rsidR="00A83E65" w:rsidRDefault="00C6686C" w:rsidP="00A83E65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r w:rsidRPr="00815B54">
        <w:rPr>
          <w:rFonts w:ascii="Arial Unicode MS" w:eastAsia="Arial Unicode MS" w:hAnsi="Arial Unicode MS" w:cs="Arial Unicode MS"/>
          <w:noProof/>
          <w:szCs w:val="24"/>
          <w:highlight w:val="cyan"/>
          <w:lang w:val="en-US"/>
        </w:rPr>
        <w:drawing>
          <wp:anchor distT="0" distB="0" distL="114300" distR="114300" simplePos="0" relativeHeight="251697152" behindDoc="1" locked="0" layoutInCell="1" allowOverlap="1" wp14:anchorId="45BDAB29" wp14:editId="3259622E">
            <wp:simplePos x="0" y="0"/>
            <wp:positionH relativeFrom="column">
              <wp:posOffset>-11430</wp:posOffset>
            </wp:positionH>
            <wp:positionV relativeFrom="paragraph">
              <wp:posOffset>352425</wp:posOffset>
            </wp:positionV>
            <wp:extent cx="3418334" cy="227901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tional-emergency-library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334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83E65"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>Contoh</w:t>
      </w:r>
      <w:proofErr w:type="spellEnd"/>
      <w:r w:rsidR="00A83E65"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 xml:space="preserve"> </w:t>
      </w:r>
      <w:proofErr w:type="spellStart"/>
      <w:r w:rsidR="00A83E65"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>menampilkan</w:t>
      </w:r>
      <w:proofErr w:type="spellEnd"/>
      <w:r w:rsidR="00A83E65"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 xml:space="preserve"> </w:t>
      </w:r>
      <w:proofErr w:type="spellStart"/>
      <w:r w:rsidR="00A83E65"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>gambar</w:t>
      </w:r>
      <w:proofErr w:type="spellEnd"/>
    </w:p>
    <w:p w14:paraId="2DC766FD" w14:textId="6F79D3EA" w:rsidR="00C6686C" w:rsidRDefault="00C6686C" w:rsidP="00A83E65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</w:p>
    <w:p w14:paraId="48167EDD" w14:textId="708F5C81" w:rsidR="00C6686C" w:rsidRDefault="00C6686C" w:rsidP="00A83E65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</w:p>
    <w:p w14:paraId="2D9D348F" w14:textId="56D9D41A" w:rsidR="00A83E65" w:rsidRDefault="00A83E65" w:rsidP="00A83E65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</w:p>
    <w:p w14:paraId="2AC58732" w14:textId="77777777" w:rsidR="00C6686C" w:rsidRDefault="00C6686C" w:rsidP="00A83E65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</w:p>
    <w:p w14:paraId="1A08636F" w14:textId="77777777" w:rsidR="00C6686C" w:rsidRDefault="00C6686C" w:rsidP="00A83E65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</w:p>
    <w:p w14:paraId="4EDB4FA6" w14:textId="77777777" w:rsidR="00C6686C" w:rsidRDefault="00C6686C" w:rsidP="00A83E65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</w:p>
    <w:p w14:paraId="4E8B613B" w14:textId="77777777" w:rsidR="00C6686C" w:rsidRDefault="00C6686C" w:rsidP="00A83E65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</w:p>
    <w:p w14:paraId="71447515" w14:textId="63E34A85" w:rsidR="00C6686C" w:rsidRDefault="00C6686C" w:rsidP="00A83E65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r>
        <w:rPr>
          <w:rFonts w:ascii="Arial Unicode MS" w:eastAsia="Arial Unicode MS" w:hAnsi="Arial Unicode MS" w:cs="Arial Unicode MS"/>
          <w:szCs w:val="24"/>
          <w:lang w:val="en-US"/>
        </w:rPr>
        <w:t xml:space="preserve">Gambar 1. Hasil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foto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buku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Cs w:val="24"/>
          <w:lang w:val="en-US"/>
        </w:rPr>
        <w:t>responden</w:t>
      </w:r>
      <w:proofErr w:type="spellEnd"/>
      <w:r>
        <w:rPr>
          <w:rFonts w:ascii="Arial Unicode MS" w:eastAsia="Arial Unicode MS" w:hAnsi="Arial Unicode MS" w:cs="Arial Unicode MS"/>
          <w:szCs w:val="24"/>
          <w:lang w:val="en-US"/>
        </w:rPr>
        <w:t xml:space="preserve"> 1</w:t>
      </w:r>
    </w:p>
    <w:p w14:paraId="006B3F40" w14:textId="77777777" w:rsidR="00C6686C" w:rsidRDefault="00C6686C" w:rsidP="00A83E65">
      <w:pPr>
        <w:spacing w:line="300" w:lineRule="auto"/>
        <w:ind w:right="28"/>
        <w:jc w:val="both"/>
        <w:rPr>
          <w:lang w:val="en-US"/>
        </w:rPr>
      </w:pPr>
    </w:p>
    <w:p w14:paraId="02FB0D50" w14:textId="743A6CC2" w:rsidR="00C6686C" w:rsidRPr="00C6686C" w:rsidRDefault="00C6686C" w:rsidP="00C6686C">
      <w:pPr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Semua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gambar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,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tabel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, dan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persamaan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harus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disebut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dulu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dalam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paragraph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sebelum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gambar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,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tabel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, dan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persamaan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tersebut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ditampilkan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.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Hindari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kata “Gambar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berikut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,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Tabel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diatas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,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Persamaan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dibawah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ini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”,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gantikan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dengan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penyataan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jelas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Gambar 1,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Tabel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3,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Persamaan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(4), dan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seterusnya</w:t>
      </w:r>
      <w:proofErr w:type="spellEnd"/>
    </w:p>
    <w:p w14:paraId="44891B23" w14:textId="7D33E4F1" w:rsidR="00947B2F" w:rsidRDefault="00947B2F" w:rsidP="00663023">
      <w:pPr>
        <w:rPr>
          <w:rFonts w:eastAsia="Arial Unicode MS"/>
          <w:lang w:val="en-US"/>
        </w:rPr>
      </w:pPr>
    </w:p>
    <w:p w14:paraId="36DD5F4A" w14:textId="11E9288D" w:rsidR="00663023" w:rsidRDefault="00165631" w:rsidP="00663023">
      <w:pPr>
        <w:rPr>
          <w:rFonts w:eastAsia="Arial Unicode MS"/>
          <w:lang w:val="en-US"/>
        </w:rPr>
      </w:pPr>
      <w:r>
        <w:rPr>
          <w:rFonts w:ascii="Arial Unicode MS" w:eastAsia="Arial Unicode MS" w:hAnsi="Arial Unicode MS" w:cs="Arial Unicode MS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C5573B" wp14:editId="1099063F">
                <wp:simplePos x="0" y="0"/>
                <wp:positionH relativeFrom="column">
                  <wp:posOffset>3959</wp:posOffset>
                </wp:positionH>
                <wp:positionV relativeFrom="paragraph">
                  <wp:posOffset>45522</wp:posOffset>
                </wp:positionV>
                <wp:extent cx="5650865" cy="5938"/>
                <wp:effectExtent l="0" t="0" r="26035" b="3238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865" cy="593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9ED60" id="Straight Connector 22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3.6pt" to="445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" strokecolor="#ffc000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558EC8" wp14:editId="20535E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51345" cy="0"/>
                <wp:effectExtent l="0" t="0" r="2603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83876" id="Straight Connector 21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" strokecolor="#4579b8 [3044]"/>
            </w:pict>
          </mc:Fallback>
        </mc:AlternateContent>
      </w:r>
    </w:p>
    <w:p w14:paraId="2C705250" w14:textId="3A0DEA46" w:rsidR="00872377" w:rsidRDefault="00A57A3E" w:rsidP="00872377">
      <w:pPr>
        <w:pStyle w:val="Heading1"/>
        <w:numPr>
          <w:ilvl w:val="0"/>
          <w:numId w:val="1"/>
        </w:numPr>
        <w:suppressAutoHyphens/>
        <w:spacing w:after="60"/>
        <w:ind w:left="284" w:hanging="284"/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</w:pPr>
      <w:r w:rsidRPr="00376FA3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>Kesimpulan</w:t>
      </w:r>
      <w:r w:rsidR="00F43D7B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 xml:space="preserve"> </w:t>
      </w:r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(</w:t>
      </w:r>
      <w:proofErr w:type="spellStart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sampaikan</w:t>
      </w:r>
      <w:proofErr w:type="spellEnd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F047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dalam</w:t>
      </w:r>
      <w:proofErr w:type="spellEnd"/>
      <w:r w:rsidR="00F047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bahasa</w:t>
      </w:r>
      <w:proofErr w:type="spellEnd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indonesia</w:t>
      </w:r>
      <w:proofErr w:type="spellEnd"/>
      <w:r w:rsidR="00F43D7B" w:rsidRPr="00940F61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)</w:t>
      </w:r>
    </w:p>
    <w:p w14:paraId="3AF2D319" w14:textId="6811ACA5" w:rsidR="00F43D7B" w:rsidRPr="007743C2" w:rsidRDefault="005A3CF0" w:rsidP="00E64091">
      <w:pPr>
        <w:pStyle w:val="NormalWeb"/>
        <w:spacing w:before="0" w:beforeAutospacing="0" w:after="0" w:afterAutospacing="0" w:line="300" w:lineRule="auto"/>
        <w:ind w:firstLine="720"/>
        <w:jc w:val="both"/>
        <w:rPr>
          <w:rFonts w:ascii="Arial Unicode MS" w:eastAsia="Arial Unicode MS" w:hAnsi="Arial Unicode MS" w:cs="Arial Unicode MS"/>
          <w:color w:val="auto"/>
          <w:sz w:val="24"/>
          <w:szCs w:val="24"/>
        </w:rPr>
      </w:pP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Bagian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ini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ditulis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dengan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Arial Unicode MS 12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pt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, 1.25.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Bagian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kesimpulan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berisi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ringkasan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hasil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penelitian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atau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temuan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penelitian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, yang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berkorelasi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dengan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tujuan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penelitian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yang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dituliskan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dalam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bagian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pendahuluan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.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Kemudian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,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nyatakan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poin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utama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dari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diskusi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.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Sebuah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kesimpulan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umumnya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diakhiri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dengan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sebuah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pernyataan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tentang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bagaimana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karya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penelitian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berkontribusi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pada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bidang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studi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secara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keseluruhan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(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implikasi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hasil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penelitian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).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Kesalahan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umum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pada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bagian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ini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adalah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mengulangi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hasil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eksperimen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,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abstrak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,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atau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disajikan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dengan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sangat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daftar.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Bagian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kesimpulan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harus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memberikan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kebenaran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ilmiah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yang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jelas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.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Selain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itu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, pada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bagian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kesimpulan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juga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dapat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memberikan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saran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untuk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eksperimen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di masa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mendatang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.</w:t>
      </w:r>
    </w:p>
    <w:p w14:paraId="2665038E" w14:textId="4271EF30" w:rsidR="0056435D" w:rsidRDefault="0056435D" w:rsidP="0056435D">
      <w:pPr>
        <w:rPr>
          <w:rFonts w:eastAsia="Arial Unicode MS"/>
          <w:lang w:val="en-US"/>
        </w:rPr>
      </w:pPr>
    </w:p>
    <w:p w14:paraId="0C46240C" w14:textId="27F1DEE1" w:rsidR="0056435D" w:rsidRPr="0056435D" w:rsidRDefault="0056435D" w:rsidP="0056435D">
      <w:pPr>
        <w:rPr>
          <w:rFonts w:eastAsia="Arial Unicode MS"/>
          <w:lang w:val="en-US"/>
        </w:rPr>
      </w:pPr>
      <w:r>
        <w:rPr>
          <w:rFonts w:ascii="Arial Unicode MS" w:eastAsia="Arial Unicode MS" w:hAnsi="Arial Unicode MS" w:cs="Arial Unicode MS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E318BE" wp14:editId="22D9E2DF">
                <wp:simplePos x="0" y="0"/>
                <wp:positionH relativeFrom="column">
                  <wp:posOffset>-7951</wp:posOffset>
                </wp:positionH>
                <wp:positionV relativeFrom="paragraph">
                  <wp:posOffset>44450</wp:posOffset>
                </wp:positionV>
                <wp:extent cx="5650865" cy="5715"/>
                <wp:effectExtent l="0" t="0" r="26035" b="3238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865" cy="571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5806A" id="Straight Connector 28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3.5pt" to="444.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" strokecolor="#ffc000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21D132" wp14:editId="0C6346A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51345" cy="0"/>
                <wp:effectExtent l="0" t="0" r="2603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E87D4" id="Straight Connector 27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4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" strokecolor="#4579b8 [3044]"/>
            </w:pict>
          </mc:Fallback>
        </mc:AlternateContent>
      </w:r>
    </w:p>
    <w:p w14:paraId="458D19D1" w14:textId="0D65E490" w:rsidR="00B22F65" w:rsidRPr="00872377" w:rsidRDefault="001120E4" w:rsidP="00872377">
      <w:pPr>
        <w:pStyle w:val="Heading1"/>
        <w:numPr>
          <w:ilvl w:val="0"/>
          <w:numId w:val="1"/>
        </w:numPr>
        <w:suppressAutoHyphens/>
        <w:spacing w:after="60"/>
        <w:ind w:left="284" w:hanging="284"/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</w:pPr>
      <w:proofErr w:type="spellStart"/>
      <w:r>
        <w:rPr>
          <w:rFonts w:ascii="Arial Unicode MS" w:eastAsia="Arial Unicode MS" w:hAnsi="Arial Unicode MS" w:cs="Arial Unicode MS"/>
          <w:i w:val="0"/>
          <w:color w:val="000000" w:themeColor="text1"/>
          <w:sz w:val="24"/>
          <w:szCs w:val="24"/>
          <w:lang w:val="en-ID"/>
        </w:rPr>
        <w:t>Ucapan</w:t>
      </w:r>
      <w:proofErr w:type="spellEnd"/>
      <w:r>
        <w:rPr>
          <w:rFonts w:ascii="Arial Unicode MS" w:eastAsia="Arial Unicode MS" w:hAnsi="Arial Unicode MS" w:cs="Arial Unicode MS"/>
          <w:i w:val="0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i w:val="0"/>
          <w:color w:val="000000" w:themeColor="text1"/>
          <w:sz w:val="24"/>
          <w:szCs w:val="24"/>
          <w:lang w:val="en-ID"/>
        </w:rPr>
        <w:t>Terima</w:t>
      </w:r>
      <w:proofErr w:type="spellEnd"/>
      <w:r>
        <w:rPr>
          <w:rFonts w:ascii="Arial Unicode MS" w:eastAsia="Arial Unicode MS" w:hAnsi="Arial Unicode MS" w:cs="Arial Unicode MS"/>
          <w:i w:val="0"/>
          <w:color w:val="000000" w:themeColor="text1"/>
          <w:sz w:val="24"/>
          <w:szCs w:val="24"/>
          <w:lang w:val="en-ID"/>
        </w:rPr>
        <w:t xml:space="preserve"> Kasih</w:t>
      </w:r>
      <w:r w:rsidR="00F43D7B">
        <w:rPr>
          <w:rFonts w:ascii="Arial Unicode MS" w:eastAsia="Arial Unicode MS" w:hAnsi="Arial Unicode MS" w:cs="Arial Unicode MS"/>
          <w:i w:val="0"/>
          <w:color w:val="000000" w:themeColor="text1"/>
          <w:szCs w:val="24"/>
          <w:lang w:val="en-ID"/>
        </w:rPr>
        <w:t xml:space="preserve"> </w:t>
      </w:r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(</w:t>
      </w:r>
      <w:proofErr w:type="spellStart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sampaikan</w:t>
      </w:r>
      <w:proofErr w:type="spellEnd"/>
      <w:r w:rsidR="00F43D7B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F047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dalam</w:t>
      </w:r>
      <w:proofErr w:type="spellEnd"/>
      <w:r w:rsidR="00F047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bahasa</w:t>
      </w:r>
      <w:proofErr w:type="spellEnd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 w:rsidR="00AE0C85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indonesia</w:t>
      </w:r>
      <w:proofErr w:type="spellEnd"/>
      <w:r w:rsidR="00F43D7B" w:rsidRPr="00940F61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)</w:t>
      </w:r>
    </w:p>
    <w:p w14:paraId="6546F450" w14:textId="0BD3FDAE" w:rsidR="00872377" w:rsidRPr="007743C2" w:rsidRDefault="004329DD" w:rsidP="007743C2">
      <w:pPr>
        <w:pStyle w:val="NormalWeb"/>
        <w:spacing w:before="0" w:beforeAutospacing="0" w:after="0" w:afterAutospacing="0" w:line="300" w:lineRule="auto"/>
        <w:ind w:firstLine="720"/>
        <w:jc w:val="both"/>
        <w:rPr>
          <w:rFonts w:ascii="Arial Unicode MS" w:eastAsia="Arial Unicode MS" w:hAnsi="Arial Unicode MS" w:cs="Arial Unicode MS"/>
          <w:color w:val="auto"/>
          <w:sz w:val="24"/>
          <w:szCs w:val="24"/>
        </w:rPr>
      </w:pPr>
      <w:bookmarkStart w:id="1" w:name="_References"/>
      <w:bookmarkEnd w:id="1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Di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bagian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acknowledgement,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penulis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dapat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menyatakan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tentang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sumber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pendanaan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penelitian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dan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lebih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spesifik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sampai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pada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nomor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kontrak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.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Pastikan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pernyataan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tersebut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mematuhi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pedoman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yang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diberikan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oleh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lembaga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pemberi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dana.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Penulis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juga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dapat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menyampaikan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ucapan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terimakasih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kepada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para reviewer dan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proofreader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,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atau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ditambah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dengan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teknisi-teknisi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yang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membantu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lastRenderedPageBreak/>
        <w:t>menyiapkan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set up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peralatan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atau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para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mahasiswa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yang </w:t>
      </w:r>
      <w:proofErr w:type="spellStart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>membantu</w:t>
      </w:r>
      <w:proofErr w:type="spellEnd"/>
      <w:r w:rsidRPr="007743C2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survey.</w:t>
      </w:r>
      <w:r w:rsidR="00C220D4">
        <w:rPr>
          <w:rFonts w:ascii="Arial Unicode MS" w:eastAsia="Arial Unicode MS" w:hAnsi="Arial Unicode MS" w:cs="Arial Unicode MS"/>
          <w:color w:val="auto"/>
          <w:sz w:val="24"/>
          <w:szCs w:val="24"/>
        </w:rPr>
        <w:t xml:space="preserve"> </w:t>
      </w:r>
      <w:proofErr w:type="spellStart"/>
      <w:r w:rsidR="00C220D4" w:rsidRPr="00815B54">
        <w:rPr>
          <w:rFonts w:ascii="Arial Unicode MS" w:eastAsia="Arial Unicode MS" w:hAnsi="Arial Unicode MS" w:cs="Arial Unicode MS"/>
          <w:color w:val="auto"/>
          <w:sz w:val="24"/>
          <w:szCs w:val="24"/>
          <w:highlight w:val="cyan"/>
        </w:rPr>
        <w:t>Tidak</w:t>
      </w:r>
      <w:proofErr w:type="spellEnd"/>
      <w:r w:rsidR="00C220D4" w:rsidRPr="00815B54">
        <w:rPr>
          <w:rFonts w:ascii="Arial Unicode MS" w:eastAsia="Arial Unicode MS" w:hAnsi="Arial Unicode MS" w:cs="Arial Unicode MS"/>
          <w:color w:val="auto"/>
          <w:sz w:val="24"/>
          <w:szCs w:val="24"/>
          <w:highlight w:val="cyan"/>
        </w:rPr>
        <w:t xml:space="preserve"> </w:t>
      </w:r>
      <w:proofErr w:type="spellStart"/>
      <w:r w:rsidR="00C220D4" w:rsidRPr="00815B54">
        <w:rPr>
          <w:rFonts w:ascii="Arial Unicode MS" w:eastAsia="Arial Unicode MS" w:hAnsi="Arial Unicode MS" w:cs="Arial Unicode MS"/>
          <w:color w:val="auto"/>
          <w:sz w:val="24"/>
          <w:szCs w:val="24"/>
          <w:highlight w:val="cyan"/>
        </w:rPr>
        <w:t>menyampaikan</w:t>
      </w:r>
      <w:proofErr w:type="spellEnd"/>
      <w:r w:rsidR="00C220D4" w:rsidRPr="00815B54">
        <w:rPr>
          <w:rFonts w:ascii="Arial Unicode MS" w:eastAsia="Arial Unicode MS" w:hAnsi="Arial Unicode MS" w:cs="Arial Unicode MS"/>
          <w:color w:val="auto"/>
          <w:sz w:val="24"/>
          <w:szCs w:val="24"/>
          <w:highlight w:val="cyan"/>
        </w:rPr>
        <w:t xml:space="preserve"> </w:t>
      </w:r>
      <w:proofErr w:type="spellStart"/>
      <w:r w:rsidR="00C220D4" w:rsidRPr="00815B54">
        <w:rPr>
          <w:rFonts w:ascii="Arial Unicode MS" w:eastAsia="Arial Unicode MS" w:hAnsi="Arial Unicode MS" w:cs="Arial Unicode MS"/>
          <w:color w:val="auto"/>
          <w:sz w:val="24"/>
          <w:szCs w:val="24"/>
          <w:highlight w:val="cyan"/>
        </w:rPr>
        <w:t>ucapan</w:t>
      </w:r>
      <w:proofErr w:type="spellEnd"/>
      <w:r w:rsidR="00C220D4" w:rsidRPr="00815B54">
        <w:rPr>
          <w:rFonts w:ascii="Arial Unicode MS" w:eastAsia="Arial Unicode MS" w:hAnsi="Arial Unicode MS" w:cs="Arial Unicode MS"/>
          <w:color w:val="auto"/>
          <w:sz w:val="24"/>
          <w:szCs w:val="24"/>
          <w:highlight w:val="cyan"/>
        </w:rPr>
        <w:t xml:space="preserve"> </w:t>
      </w:r>
      <w:proofErr w:type="spellStart"/>
      <w:r w:rsidR="00C220D4" w:rsidRPr="00815B54">
        <w:rPr>
          <w:rFonts w:ascii="Arial Unicode MS" w:eastAsia="Arial Unicode MS" w:hAnsi="Arial Unicode MS" w:cs="Arial Unicode MS"/>
          <w:color w:val="auto"/>
          <w:sz w:val="24"/>
          <w:szCs w:val="24"/>
          <w:highlight w:val="cyan"/>
        </w:rPr>
        <w:t>terimakasih</w:t>
      </w:r>
      <w:proofErr w:type="spellEnd"/>
      <w:r w:rsidR="00C220D4" w:rsidRPr="00815B54">
        <w:rPr>
          <w:rFonts w:ascii="Arial Unicode MS" w:eastAsia="Arial Unicode MS" w:hAnsi="Arial Unicode MS" w:cs="Arial Unicode MS"/>
          <w:color w:val="auto"/>
          <w:sz w:val="24"/>
          <w:szCs w:val="24"/>
          <w:highlight w:val="cyan"/>
        </w:rPr>
        <w:t xml:space="preserve"> </w:t>
      </w:r>
      <w:proofErr w:type="spellStart"/>
      <w:r w:rsidR="00C220D4" w:rsidRPr="00815B54">
        <w:rPr>
          <w:rFonts w:ascii="Arial Unicode MS" w:eastAsia="Arial Unicode MS" w:hAnsi="Arial Unicode MS" w:cs="Arial Unicode MS"/>
          <w:color w:val="auto"/>
          <w:sz w:val="24"/>
          <w:szCs w:val="24"/>
          <w:highlight w:val="cyan"/>
        </w:rPr>
        <w:t>kepada</w:t>
      </w:r>
      <w:proofErr w:type="spellEnd"/>
      <w:r w:rsidR="00C220D4" w:rsidRPr="00815B54">
        <w:rPr>
          <w:rFonts w:ascii="Arial Unicode MS" w:eastAsia="Arial Unicode MS" w:hAnsi="Arial Unicode MS" w:cs="Arial Unicode MS"/>
          <w:color w:val="auto"/>
          <w:sz w:val="24"/>
          <w:szCs w:val="24"/>
          <w:highlight w:val="cyan"/>
        </w:rPr>
        <w:t xml:space="preserve"> </w:t>
      </w:r>
      <w:proofErr w:type="spellStart"/>
      <w:r w:rsidR="00C220D4" w:rsidRPr="00815B54">
        <w:rPr>
          <w:rFonts w:ascii="Arial Unicode MS" w:eastAsia="Arial Unicode MS" w:hAnsi="Arial Unicode MS" w:cs="Arial Unicode MS"/>
          <w:color w:val="auto"/>
          <w:sz w:val="24"/>
          <w:szCs w:val="24"/>
          <w:highlight w:val="cyan"/>
        </w:rPr>
        <w:t>penulis</w:t>
      </w:r>
      <w:proofErr w:type="spellEnd"/>
      <w:r w:rsidR="00C220D4" w:rsidRPr="00815B54">
        <w:rPr>
          <w:rFonts w:ascii="Arial Unicode MS" w:eastAsia="Arial Unicode MS" w:hAnsi="Arial Unicode MS" w:cs="Arial Unicode MS"/>
          <w:color w:val="auto"/>
          <w:sz w:val="24"/>
          <w:szCs w:val="24"/>
          <w:highlight w:val="cyan"/>
        </w:rPr>
        <w:t xml:space="preserve"> </w:t>
      </w:r>
      <w:proofErr w:type="spellStart"/>
      <w:r w:rsidR="00C220D4" w:rsidRPr="00815B54">
        <w:rPr>
          <w:rFonts w:ascii="Arial Unicode MS" w:eastAsia="Arial Unicode MS" w:hAnsi="Arial Unicode MS" w:cs="Arial Unicode MS"/>
          <w:color w:val="auto"/>
          <w:sz w:val="24"/>
          <w:szCs w:val="24"/>
          <w:highlight w:val="cyan"/>
        </w:rPr>
        <w:t>lainnya</w:t>
      </w:r>
      <w:proofErr w:type="spellEnd"/>
      <w:r w:rsidR="00C220D4" w:rsidRPr="00815B54">
        <w:rPr>
          <w:rFonts w:ascii="Arial Unicode MS" w:eastAsia="Arial Unicode MS" w:hAnsi="Arial Unicode MS" w:cs="Arial Unicode MS"/>
          <w:color w:val="auto"/>
          <w:sz w:val="24"/>
          <w:szCs w:val="24"/>
          <w:highlight w:val="cyan"/>
        </w:rPr>
        <w:t>.</w:t>
      </w:r>
    </w:p>
    <w:p w14:paraId="79DF7900" w14:textId="77777777" w:rsidR="00F43D7B" w:rsidRDefault="00F43D7B" w:rsidP="00F43D7B">
      <w:pPr>
        <w:rPr>
          <w:rFonts w:eastAsia="Arial Unicode MS"/>
          <w:lang w:val="en-US"/>
        </w:rPr>
      </w:pPr>
    </w:p>
    <w:p w14:paraId="0D31DCA1" w14:textId="73BB6336" w:rsidR="00F43D7B" w:rsidRPr="00F43D7B" w:rsidRDefault="00F43D7B" w:rsidP="00F43D7B">
      <w:pPr>
        <w:rPr>
          <w:rFonts w:eastAsia="Arial Unicode MS"/>
          <w:lang w:val="en-US"/>
        </w:rPr>
      </w:pPr>
      <w:r>
        <w:rPr>
          <w:rFonts w:ascii="Arial Unicode MS" w:eastAsia="Arial Unicode MS" w:hAnsi="Arial Unicode MS" w:cs="Arial Unicode MS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DA1218" wp14:editId="35D923B3">
                <wp:simplePos x="0" y="0"/>
                <wp:positionH relativeFrom="column">
                  <wp:posOffset>-7316</wp:posOffset>
                </wp:positionH>
                <wp:positionV relativeFrom="paragraph">
                  <wp:posOffset>40640</wp:posOffset>
                </wp:positionV>
                <wp:extent cx="5650865" cy="5715"/>
                <wp:effectExtent l="0" t="0" r="26035" b="3238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865" cy="571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CFBC1" id="Straight Connector 30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3.2pt" to="444.3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" strokecolor="#ffc000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BD92A4" wp14:editId="20AF68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51345" cy="0"/>
                <wp:effectExtent l="0" t="0" r="2603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A1856" id="Straight Connector 29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" strokecolor="#4579b8 [3044]"/>
            </w:pict>
          </mc:Fallback>
        </mc:AlternateContent>
      </w:r>
    </w:p>
    <w:p w14:paraId="0D95427B" w14:textId="36630ABA" w:rsidR="008924A1" w:rsidRDefault="008924A1" w:rsidP="006977CF">
      <w:pPr>
        <w:pStyle w:val="Heading1"/>
        <w:suppressAutoHyphens/>
        <w:jc w:val="both"/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</w:pPr>
      <w:r w:rsidRPr="00376FA3">
        <w:rPr>
          <w:rFonts w:ascii="Arial Unicode MS" w:eastAsia="Arial Unicode MS" w:hAnsi="Arial Unicode MS" w:cs="Arial Unicode MS"/>
          <w:i w:val="0"/>
          <w:sz w:val="24"/>
          <w:szCs w:val="24"/>
        </w:rPr>
        <w:t>Referen</w:t>
      </w:r>
      <w:proofErr w:type="spellStart"/>
      <w:r w:rsidR="00A57A3E" w:rsidRPr="00376FA3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>si</w:t>
      </w:r>
      <w:proofErr w:type="spellEnd"/>
    </w:p>
    <w:p w14:paraId="0E2B9462" w14:textId="464633D6" w:rsidR="004A16D2" w:rsidRDefault="008908EB" w:rsidP="004A16D2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Arial Unicode MS" w:eastAsia="Arial Unicode MS" w:hAnsi="Arial Unicode MS" w:cs="Arial Unicode MS"/>
          <w:color w:val="000000"/>
        </w:rPr>
      </w:pPr>
      <w:r w:rsidRPr="007743C2">
        <w:rPr>
          <w:rFonts w:ascii="Arial Unicode MS" w:eastAsia="Arial Unicode MS" w:hAnsi="Arial Unicode MS" w:cs="Arial Unicode MS"/>
          <w:color w:val="000000"/>
        </w:rPr>
        <w:t xml:space="preserve">Daftar pustaka dan referensi minimal 80% harus berasal dari sumber acuan primer (jurnal ilmiah dan prosiding) dan terbit 10 tahun terakhir untuk menjelaskan kemajuan riset. Daftar pustaka ditulis dengan </w:t>
      </w:r>
      <w:r w:rsidR="00A31B35" w:rsidRPr="007743C2">
        <w:rPr>
          <w:rFonts w:ascii="Arial Unicode MS" w:eastAsia="Arial Unicode MS" w:hAnsi="Arial Unicode MS" w:cs="Arial Unicode MS"/>
          <w:color w:val="000000"/>
          <w:lang w:val="en-US"/>
        </w:rPr>
        <w:t>Arial Unicode MS</w:t>
      </w:r>
      <w:r w:rsidRPr="007743C2">
        <w:rPr>
          <w:rFonts w:ascii="Arial Unicode MS" w:eastAsia="Arial Unicode MS" w:hAnsi="Arial Unicode MS" w:cs="Arial Unicode MS"/>
          <w:color w:val="000000"/>
        </w:rPr>
        <w:t xml:space="preserve"> 12 pt, 1.0 spasi. Gaya selingkung yang digunakan adalah </w:t>
      </w:r>
      <w:hyperlink r:id="rId9" w:history="1">
        <w:r w:rsidRPr="007743C2">
          <w:rPr>
            <w:rStyle w:val="Hyperlink"/>
            <w:rFonts w:ascii="Arial Unicode MS" w:eastAsia="Arial Unicode MS" w:hAnsi="Arial Unicode MS" w:cs="Arial Unicode MS"/>
          </w:rPr>
          <w:t>6</w:t>
        </w:r>
        <w:r w:rsidRPr="007743C2">
          <w:rPr>
            <w:rStyle w:val="Hyperlink"/>
            <w:rFonts w:ascii="Arial Unicode MS" w:eastAsia="Arial Unicode MS" w:hAnsi="Arial Unicode MS" w:cs="Arial Unicode MS"/>
            <w:vertAlign w:val="superscript"/>
          </w:rPr>
          <w:t>th</w:t>
        </w:r>
        <w:r w:rsidRPr="007743C2">
          <w:rPr>
            <w:rStyle w:val="Hyperlink"/>
            <w:rFonts w:ascii="Arial Unicode MS" w:eastAsia="Arial Unicode MS" w:hAnsi="Arial Unicode MS" w:cs="Arial Unicode MS"/>
          </w:rPr>
          <w:t xml:space="preserve"> APA (American Psychological Association)</w:t>
        </w:r>
      </w:hyperlink>
      <w:r w:rsidRPr="007743C2">
        <w:rPr>
          <w:rFonts w:ascii="Arial Unicode MS" w:eastAsia="Arial Unicode MS" w:hAnsi="Arial Unicode MS" w:cs="Arial Unicode MS"/>
          <w:color w:val="000000"/>
        </w:rPr>
        <w:t xml:space="preserve"> dan kami merekomendasikan untuk menggunakan referensi manajemen, seperti Mendeley, Zotero, EndNote dll. berikut adalah contoh penulisan daftar pustaka.</w:t>
      </w:r>
    </w:p>
    <w:p w14:paraId="0E3F7ECD" w14:textId="77777777" w:rsidR="00470343" w:rsidRDefault="00470343" w:rsidP="004A16D2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Arial Unicode MS" w:eastAsia="Arial Unicode MS" w:hAnsi="Arial Unicode MS" w:cs="Arial Unicode MS"/>
          <w:color w:val="000000"/>
        </w:rPr>
      </w:pPr>
    </w:p>
    <w:p w14:paraId="0D1B4D81" w14:textId="77777777" w:rsidR="004A16D2" w:rsidRDefault="008908EB" w:rsidP="004A16D2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rFonts w:ascii="Arial Unicode MS" w:eastAsia="Arial Unicode MS" w:hAnsi="Arial Unicode MS" w:cs="Arial Unicode MS"/>
          <w:color w:val="000000"/>
        </w:rPr>
      </w:pPr>
      <w:r w:rsidRPr="008908EB">
        <w:rPr>
          <w:rFonts w:ascii="Arial Unicode MS" w:eastAsia="Arial Unicode MS" w:hAnsi="Arial Unicode MS" w:cs="Arial Unicode MS"/>
          <w:noProof/>
        </w:rPr>
        <w:t xml:space="preserve">Austin, J., Bentkover, J., &amp; Chait, L. (2016). </w:t>
      </w:r>
      <w:r w:rsidRPr="008908EB">
        <w:rPr>
          <w:rFonts w:ascii="Arial Unicode MS" w:eastAsia="Arial Unicode MS" w:hAnsi="Arial Unicode MS" w:cs="Arial Unicode MS"/>
          <w:i/>
          <w:iCs/>
          <w:noProof/>
        </w:rPr>
        <w:t>Leading strategic change in an era of healthcare transformation</w:t>
      </w:r>
      <w:r w:rsidRPr="008908EB">
        <w:rPr>
          <w:rFonts w:ascii="Arial Unicode MS" w:eastAsia="Arial Unicode MS" w:hAnsi="Arial Unicode MS" w:cs="Arial Unicode MS"/>
          <w:noProof/>
        </w:rPr>
        <w:t>.</w:t>
      </w:r>
    </w:p>
    <w:p w14:paraId="79F6F238" w14:textId="77777777" w:rsidR="004A16D2" w:rsidRDefault="008908EB" w:rsidP="004A16D2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rFonts w:ascii="Arial Unicode MS" w:eastAsia="Arial Unicode MS" w:hAnsi="Arial Unicode MS" w:cs="Arial Unicode MS"/>
          <w:color w:val="000000"/>
        </w:rPr>
      </w:pPr>
      <w:r w:rsidRPr="008908EB">
        <w:rPr>
          <w:rFonts w:ascii="Arial Unicode MS" w:eastAsia="Arial Unicode MS" w:hAnsi="Arial Unicode MS" w:cs="Arial Unicode MS"/>
          <w:noProof/>
        </w:rPr>
        <w:t xml:space="preserve">Ayuningtyas, D. (2014). </w:t>
      </w:r>
      <w:r w:rsidRPr="008908EB">
        <w:rPr>
          <w:rFonts w:ascii="Arial Unicode MS" w:eastAsia="Arial Unicode MS" w:hAnsi="Arial Unicode MS" w:cs="Arial Unicode MS"/>
          <w:i/>
          <w:noProof/>
        </w:rPr>
        <w:t>Kebijakan kesehatan: prinsip dan praktik</w:t>
      </w:r>
      <w:r w:rsidRPr="008908EB">
        <w:rPr>
          <w:rFonts w:ascii="Arial Unicode MS" w:eastAsia="Arial Unicode MS" w:hAnsi="Arial Unicode MS" w:cs="Arial Unicode MS"/>
          <w:noProof/>
        </w:rPr>
        <w:t>. Jakarta: PT Raja Grafindo Persada.</w:t>
      </w:r>
    </w:p>
    <w:p w14:paraId="1F5F5720" w14:textId="776A0639" w:rsidR="004A16D2" w:rsidRDefault="008908EB" w:rsidP="004A16D2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rFonts w:ascii="Arial Unicode MS" w:eastAsia="Arial Unicode MS" w:hAnsi="Arial Unicode MS" w:cs="Arial Unicode MS"/>
          <w:color w:val="000000"/>
        </w:rPr>
      </w:pPr>
      <w:r w:rsidRPr="008908EB">
        <w:rPr>
          <w:rFonts w:ascii="Arial Unicode MS" w:eastAsia="Arial Unicode MS" w:hAnsi="Arial Unicode MS" w:cs="Arial Unicode MS"/>
          <w:noProof/>
        </w:rPr>
        <w:t>Debono, D., Psych, B. A., Travaglia, J. F., Dunn, A. G., Thoms, D., Dlf, F., … Braithwaite, J. (2016). Strengthening the capacity of nursing leaders through multifaceted professional development initiatives</w:t>
      </w:r>
      <w:r w:rsidRPr="008908EB">
        <w:rPr>
          <w:rFonts w:ascii="Arial" w:eastAsia="Arial Unicode MS" w:hAnsi="Arial" w:cs="Arial"/>
          <w:noProof/>
        </w:rPr>
        <w:t> </w:t>
      </w:r>
      <w:r w:rsidRPr="008908EB">
        <w:rPr>
          <w:rFonts w:ascii="Arial Unicode MS" w:eastAsia="Arial Unicode MS" w:hAnsi="Arial Unicode MS" w:cs="Arial Unicode MS"/>
          <w:noProof/>
        </w:rPr>
        <w:t xml:space="preserve">: A mixed method evaluation of the </w:t>
      </w:r>
      <w:r w:rsidRPr="008908EB">
        <w:rPr>
          <w:rFonts w:ascii="Arial Unicode MS" w:eastAsia="Arial Unicode MS" w:hAnsi="Arial Unicode MS" w:cs="Arial Unicode MS" w:hint="eastAsia"/>
          <w:noProof/>
        </w:rPr>
        <w:t>“</w:t>
      </w:r>
      <w:r w:rsidRPr="008908EB">
        <w:rPr>
          <w:rFonts w:ascii="Arial Unicode MS" w:eastAsia="Arial Unicode MS" w:hAnsi="Arial Unicode MS" w:cs="Arial Unicode MS"/>
          <w:noProof/>
        </w:rPr>
        <w:t xml:space="preserve"> Take The Lead ” program. </w:t>
      </w:r>
      <w:r w:rsidRPr="008908EB">
        <w:rPr>
          <w:rFonts w:ascii="Arial Unicode MS" w:eastAsia="Arial Unicode MS" w:hAnsi="Arial Unicode MS" w:cs="Arial Unicode MS"/>
          <w:i/>
          <w:iCs/>
          <w:noProof/>
        </w:rPr>
        <w:t>Collegian</w:t>
      </w:r>
      <w:r w:rsidRPr="008908EB">
        <w:rPr>
          <w:rFonts w:ascii="Arial Unicode MS" w:eastAsia="Arial Unicode MS" w:hAnsi="Arial Unicode MS" w:cs="Arial Unicode MS"/>
          <w:noProof/>
        </w:rPr>
        <w:t xml:space="preserve">, </w:t>
      </w:r>
      <w:r w:rsidRPr="008908EB">
        <w:rPr>
          <w:rFonts w:ascii="Arial Unicode MS" w:eastAsia="Arial Unicode MS" w:hAnsi="Arial Unicode MS" w:cs="Arial Unicode MS"/>
          <w:i/>
          <w:iCs/>
          <w:noProof/>
        </w:rPr>
        <w:t>23</w:t>
      </w:r>
      <w:r w:rsidRPr="008908EB">
        <w:rPr>
          <w:rFonts w:ascii="Arial Unicode MS" w:eastAsia="Arial Unicode MS" w:hAnsi="Arial Unicode MS" w:cs="Arial Unicode MS"/>
          <w:noProof/>
        </w:rPr>
        <w:t xml:space="preserve">(1), 19–28. </w:t>
      </w:r>
      <w:hyperlink r:id="rId10" w:history="1">
        <w:r w:rsidR="004A16D2" w:rsidRPr="00312480">
          <w:rPr>
            <w:rStyle w:val="Hyperlink"/>
            <w:rFonts w:ascii="Arial Unicode MS" w:eastAsia="Arial Unicode MS" w:hAnsi="Arial Unicode MS" w:cs="Arial Unicode MS"/>
            <w:noProof/>
          </w:rPr>
          <w:t>http://doi.org/10.1016/j.colegn.2014.09.005</w:t>
        </w:r>
      </w:hyperlink>
    </w:p>
    <w:p w14:paraId="1ADE1CC4" w14:textId="77777777" w:rsidR="004A16D2" w:rsidRDefault="008908EB" w:rsidP="004A16D2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rFonts w:ascii="Arial Unicode MS" w:eastAsia="Arial Unicode MS" w:hAnsi="Arial Unicode MS" w:cs="Arial Unicode MS"/>
          <w:color w:val="000000"/>
        </w:rPr>
      </w:pPr>
      <w:r w:rsidRPr="008908EB">
        <w:rPr>
          <w:rFonts w:ascii="Arial Unicode MS" w:eastAsia="Arial Unicode MS" w:hAnsi="Arial Unicode MS" w:cs="Arial Unicode MS"/>
        </w:rPr>
        <w:t xml:space="preserve">Dunn, W. (2015). </w:t>
      </w:r>
      <w:r w:rsidRPr="008908EB">
        <w:rPr>
          <w:rFonts w:ascii="Arial Unicode MS" w:eastAsia="Arial Unicode MS" w:hAnsi="Arial Unicode MS" w:cs="Arial Unicode MS"/>
          <w:i/>
          <w:iCs/>
        </w:rPr>
        <w:t>Pengantar analisis kebijakan publik</w:t>
      </w:r>
      <w:r w:rsidRPr="008908EB">
        <w:rPr>
          <w:rFonts w:ascii="Arial Unicode MS" w:eastAsia="Arial Unicode MS" w:hAnsi="Arial Unicode MS" w:cs="Arial Unicode MS"/>
        </w:rPr>
        <w:t>. Edisi 2. Yogyakarta: Gadjah Mada University Press.</w:t>
      </w:r>
    </w:p>
    <w:p w14:paraId="058F783B" w14:textId="3692B959" w:rsidR="004A16D2" w:rsidRDefault="008908EB" w:rsidP="004A16D2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rFonts w:ascii="Arial Unicode MS" w:eastAsia="Arial Unicode MS" w:hAnsi="Arial Unicode MS" w:cs="Arial Unicode MS"/>
          <w:color w:val="000000"/>
        </w:rPr>
      </w:pPr>
      <w:r w:rsidRPr="008908EB">
        <w:rPr>
          <w:rFonts w:ascii="Arial Unicode MS" w:eastAsia="Arial Unicode MS" w:hAnsi="Arial Unicode MS" w:cs="Arial Unicode MS"/>
          <w:noProof/>
        </w:rPr>
        <w:t xml:space="preserve">Fischer, S. A. (2016). Fresh ideas to foster true innovation in nursing. </w:t>
      </w:r>
      <w:r w:rsidRPr="008908EB">
        <w:rPr>
          <w:rFonts w:ascii="Arial Unicode MS" w:eastAsia="Arial Unicode MS" w:hAnsi="Arial Unicode MS" w:cs="Arial Unicode MS"/>
          <w:i/>
          <w:iCs/>
          <w:noProof/>
        </w:rPr>
        <w:t>Nurse Leader</w:t>
      </w:r>
      <w:r w:rsidRPr="008908EB">
        <w:rPr>
          <w:rFonts w:ascii="Arial Unicode MS" w:eastAsia="Arial Unicode MS" w:hAnsi="Arial Unicode MS" w:cs="Arial Unicode MS"/>
          <w:noProof/>
        </w:rPr>
        <w:t xml:space="preserve">, </w:t>
      </w:r>
      <w:r w:rsidRPr="008908EB">
        <w:rPr>
          <w:rFonts w:ascii="Arial Unicode MS" w:eastAsia="Arial Unicode MS" w:hAnsi="Arial Unicode MS" w:cs="Arial Unicode MS"/>
          <w:i/>
          <w:iCs/>
          <w:noProof/>
        </w:rPr>
        <w:t>14</w:t>
      </w:r>
      <w:r w:rsidRPr="008908EB">
        <w:rPr>
          <w:rFonts w:ascii="Arial Unicode MS" w:eastAsia="Arial Unicode MS" w:hAnsi="Arial Unicode MS" w:cs="Arial Unicode MS"/>
          <w:noProof/>
        </w:rPr>
        <w:t xml:space="preserve">(4), 238–239. </w:t>
      </w:r>
      <w:hyperlink r:id="rId11" w:history="1">
        <w:r w:rsidR="004A16D2" w:rsidRPr="00312480">
          <w:rPr>
            <w:rStyle w:val="Hyperlink"/>
            <w:rFonts w:ascii="Arial Unicode MS" w:eastAsia="Arial Unicode MS" w:hAnsi="Arial Unicode MS" w:cs="Arial Unicode MS"/>
            <w:noProof/>
          </w:rPr>
          <w:t>http://doi.org/10.1016/j.mnl.2016.05.005</w:t>
        </w:r>
      </w:hyperlink>
    </w:p>
    <w:p w14:paraId="21D94BAC" w14:textId="0315B8C7" w:rsidR="004A16D2" w:rsidRDefault="008908EB" w:rsidP="004A16D2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rFonts w:ascii="Arial Unicode MS" w:eastAsia="Arial Unicode MS" w:hAnsi="Arial Unicode MS" w:cs="Arial Unicode MS"/>
          <w:noProof/>
        </w:rPr>
      </w:pPr>
      <w:r w:rsidRPr="008908EB">
        <w:rPr>
          <w:rFonts w:ascii="Arial Unicode MS" w:eastAsia="Arial Unicode MS" w:hAnsi="Arial Unicode MS" w:cs="Arial Unicode MS"/>
          <w:noProof/>
        </w:rPr>
        <w:t>Griffin, A. R. (2019). From Brainstorming to Strategic Plan</w:t>
      </w:r>
      <w:r w:rsidRPr="008908EB">
        <w:rPr>
          <w:rFonts w:ascii="Arial" w:eastAsia="Arial Unicode MS" w:hAnsi="Arial" w:cs="Arial"/>
          <w:noProof/>
        </w:rPr>
        <w:t> </w:t>
      </w:r>
      <w:r w:rsidRPr="008908EB">
        <w:rPr>
          <w:rFonts w:ascii="Arial Unicode MS" w:eastAsia="Arial Unicode MS" w:hAnsi="Arial Unicode MS" w:cs="Arial Unicode MS"/>
          <w:noProof/>
        </w:rPr>
        <w:t xml:space="preserve">: The Framework for the Society for the Advancement of Disaster Nursing, </w:t>
      </w:r>
      <w:r w:rsidRPr="008908EB">
        <w:rPr>
          <w:rFonts w:ascii="Arial Unicode MS" w:eastAsia="Arial Unicode MS" w:hAnsi="Arial Unicode MS" w:cs="Arial Unicode MS"/>
          <w:i/>
          <w:iCs/>
          <w:noProof/>
        </w:rPr>
        <w:t>43</w:t>
      </w:r>
      <w:r w:rsidRPr="008908EB">
        <w:rPr>
          <w:rFonts w:ascii="Arial Unicode MS" w:eastAsia="Arial Unicode MS" w:hAnsi="Arial Unicode MS" w:cs="Arial Unicode MS"/>
          <w:noProof/>
        </w:rPr>
        <w:t xml:space="preserve">(1), 84–93. </w:t>
      </w:r>
      <w:hyperlink r:id="rId12" w:history="1">
        <w:r w:rsidR="004A16D2" w:rsidRPr="00312480">
          <w:rPr>
            <w:rStyle w:val="Hyperlink"/>
            <w:rFonts w:ascii="Arial Unicode MS" w:eastAsia="Arial Unicode MS" w:hAnsi="Arial Unicode MS" w:cs="Arial Unicode MS"/>
            <w:noProof/>
          </w:rPr>
          <w:t>http://doi.org/10.1097/NAQ.000000000000033</w:t>
        </w:r>
      </w:hyperlink>
    </w:p>
    <w:p w14:paraId="34F70940" w14:textId="27CA9595" w:rsidR="00F43D7B" w:rsidRPr="004A16D2" w:rsidRDefault="008908EB" w:rsidP="004A16D2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rFonts w:ascii="Arial Unicode MS" w:eastAsia="Arial Unicode MS" w:hAnsi="Arial Unicode MS" w:cs="Arial Unicode MS"/>
          <w:color w:val="000000"/>
        </w:rPr>
      </w:pPr>
      <w:r w:rsidRPr="008908EB">
        <w:rPr>
          <w:rFonts w:ascii="Arial Unicode MS" w:eastAsia="Arial Unicode MS" w:hAnsi="Arial Unicode MS" w:cs="Arial Unicode MS"/>
          <w:noProof/>
        </w:rPr>
        <w:t xml:space="preserve">Harrison, J., &amp; Thompson, S. (2015). </w:t>
      </w:r>
      <w:r w:rsidRPr="008908EB">
        <w:rPr>
          <w:rFonts w:ascii="Arial Unicode MS" w:eastAsia="Arial Unicode MS" w:hAnsi="Arial Unicode MS" w:cs="Arial Unicode MS"/>
          <w:i/>
          <w:iCs/>
          <w:noProof/>
        </w:rPr>
        <w:t>Strategic management of healthcare organizations</w:t>
      </w:r>
      <w:r w:rsidRPr="008908EB">
        <w:rPr>
          <w:rFonts w:ascii="Arial Unicode MS" w:eastAsia="Arial Unicode MS" w:hAnsi="Arial Unicode MS" w:cs="Arial Unicode MS"/>
          <w:noProof/>
        </w:rPr>
        <w:t>. United States of America: Bussiness Expert Press.</w:t>
      </w:r>
    </w:p>
    <w:p w14:paraId="06292147" w14:textId="77777777" w:rsidR="004A16D2" w:rsidRDefault="004A16D2" w:rsidP="008908EB">
      <w:pPr>
        <w:rPr>
          <w:rFonts w:ascii="Arial Unicode MS" w:eastAsia="Arial Unicode MS" w:hAnsi="Arial Unicode MS" w:cs="Arial Unicode MS"/>
          <w:lang w:val="en-US"/>
        </w:rPr>
      </w:pPr>
    </w:p>
    <w:p w14:paraId="3B440D06" w14:textId="735E5D2B" w:rsidR="00F43D7B" w:rsidRPr="008908EB" w:rsidRDefault="00F43D7B" w:rsidP="008908EB">
      <w:pPr>
        <w:rPr>
          <w:rFonts w:ascii="Arial Unicode MS" w:eastAsia="Arial Unicode MS" w:hAnsi="Arial Unicode MS" w:cs="Arial Unicode MS"/>
          <w:lang w:val="en-US"/>
        </w:rPr>
      </w:pPr>
      <w:r w:rsidRPr="008908EB">
        <w:rPr>
          <w:rFonts w:ascii="Arial Unicode MS" w:eastAsia="Arial Unicode MS" w:hAnsi="Arial Unicode MS" w:cs="Arial Unicode MS"/>
          <w:lang w:val="en-US"/>
        </w:rPr>
        <w:t xml:space="preserve">Panduan </w:t>
      </w:r>
      <w:proofErr w:type="spellStart"/>
      <w:r w:rsidRPr="008908EB">
        <w:rPr>
          <w:rFonts w:ascii="Arial Unicode MS" w:eastAsia="Arial Unicode MS" w:hAnsi="Arial Unicode MS" w:cs="Arial Unicode MS"/>
          <w:lang w:val="en-US"/>
        </w:rPr>
        <w:t>menulis</w:t>
      </w:r>
      <w:proofErr w:type="spellEnd"/>
      <w:r w:rsidRPr="008908EB">
        <w:rPr>
          <w:rFonts w:ascii="Arial Unicode MS" w:eastAsia="Arial Unicode MS" w:hAnsi="Arial Unicode MS" w:cs="Arial Unicode MS"/>
          <w:lang w:val="en-US"/>
        </w:rPr>
        <w:t xml:space="preserve"> </w:t>
      </w:r>
      <w:proofErr w:type="spellStart"/>
      <w:r w:rsidRPr="008908EB">
        <w:rPr>
          <w:rFonts w:ascii="Arial Unicode MS" w:eastAsia="Arial Unicode MS" w:hAnsi="Arial Unicode MS" w:cs="Arial Unicode MS"/>
          <w:lang w:val="en-US"/>
        </w:rPr>
        <w:t>referensi</w:t>
      </w:r>
      <w:proofErr w:type="spellEnd"/>
      <w:r w:rsidRPr="008908EB">
        <w:rPr>
          <w:rFonts w:ascii="Arial Unicode MS" w:eastAsia="Arial Unicode MS" w:hAnsi="Arial Unicode MS" w:cs="Arial Unicode MS"/>
          <w:lang w:val="en-US"/>
        </w:rPr>
        <w:t xml:space="preserve"> APA: </w:t>
      </w:r>
    </w:p>
    <w:p w14:paraId="663B624A" w14:textId="3CB47EB7" w:rsidR="00F43D7B" w:rsidRPr="008908EB" w:rsidRDefault="00910277" w:rsidP="008908EB">
      <w:pPr>
        <w:rPr>
          <w:rFonts w:ascii="Arial Unicode MS" w:eastAsia="Arial Unicode MS" w:hAnsi="Arial Unicode MS" w:cs="Arial Unicode MS"/>
          <w:lang w:val="en-US"/>
        </w:rPr>
      </w:pPr>
      <w:hyperlink r:id="rId13" w:history="1">
        <w:r w:rsidR="00F43D7B" w:rsidRPr="008908EB">
          <w:rPr>
            <w:rStyle w:val="Hyperlink"/>
            <w:rFonts w:ascii="Arial Unicode MS" w:eastAsia="Arial Unicode MS" w:hAnsi="Arial Unicode MS" w:cs="Arial Unicode MS"/>
            <w:lang w:val="en-US"/>
          </w:rPr>
          <w:t>https://www.mendeley.com/guides/apa-citation-guide</w:t>
        </w:r>
      </w:hyperlink>
    </w:p>
    <w:p w14:paraId="6E2EF47E" w14:textId="77777777" w:rsidR="00F43D7B" w:rsidRPr="00F43D7B" w:rsidRDefault="00F43D7B" w:rsidP="00F43D7B">
      <w:pPr>
        <w:rPr>
          <w:lang w:val="en-US"/>
        </w:rPr>
      </w:pPr>
    </w:p>
    <w:p w14:paraId="39A33237" w14:textId="4426E7EA" w:rsidR="00771877" w:rsidRPr="00376FA3" w:rsidRDefault="00771877" w:rsidP="008F00F1">
      <w:pPr>
        <w:spacing w:after="120"/>
        <w:ind w:left="567" w:hanging="567"/>
        <w:rPr>
          <w:rFonts w:ascii="Arial Unicode MS" w:eastAsia="Arial Unicode MS" w:hAnsi="Arial Unicode MS" w:cs="Arial Unicode MS"/>
          <w:szCs w:val="24"/>
          <w:lang w:val="en-US"/>
        </w:rPr>
      </w:pPr>
    </w:p>
    <w:sectPr w:rsidR="00771877" w:rsidRPr="00376FA3" w:rsidSect="00E4040A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9" w:h="16834" w:code="9"/>
      <w:pgMar w:top="1418" w:right="1418" w:bottom="1418" w:left="1418" w:header="283" w:footer="22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2255F" w14:textId="77777777" w:rsidR="00910277" w:rsidRDefault="00910277">
      <w:r>
        <w:separator/>
      </w:r>
    </w:p>
  </w:endnote>
  <w:endnote w:type="continuationSeparator" w:id="0">
    <w:p w14:paraId="34692E0B" w14:textId="77777777" w:rsidR="00910277" w:rsidRDefault="0091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﷽﷽﷽﷽﷽﷽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99"/>
      <w:gridCol w:w="568"/>
    </w:tblGrid>
    <w:tr w:rsidR="006907D8" w:rsidRPr="00692BE0" w14:paraId="2815D6E8" w14:textId="77777777" w:rsidTr="008E493E">
      <w:tc>
        <w:tcPr>
          <w:tcW w:w="8500" w:type="dxa"/>
          <w:tcBorders>
            <w:top w:val="single" w:sz="4" w:space="0" w:color="auto"/>
          </w:tcBorders>
        </w:tcPr>
        <w:p w14:paraId="42794F32" w14:textId="52D14900" w:rsidR="006907D8" w:rsidRPr="00AA6471" w:rsidRDefault="00B371E8" w:rsidP="00627305">
          <w:pPr>
            <w:pStyle w:val="Footer"/>
            <w:rPr>
              <w:rFonts w:ascii="Arial Unicode MS" w:eastAsia="Arial Unicode MS" w:hAnsi="Arial Unicode MS" w:cs="Arial Unicode MS"/>
              <w:i/>
              <w:lang w:val="en-US"/>
            </w:rPr>
          </w:pPr>
          <w:r>
            <w:rPr>
              <w:rFonts w:ascii="Arial Unicode MS" w:eastAsia="Arial Unicode MS" w:hAnsi="Arial Unicode MS" w:cs="Arial Unicode MS"/>
              <w:i/>
              <w:lang w:val="en-US"/>
            </w:rPr>
            <w:t xml:space="preserve">Borobudur </w:t>
          </w:r>
          <w:r w:rsidR="00C85071">
            <w:rPr>
              <w:rFonts w:ascii="Arial Unicode MS" w:eastAsia="Arial Unicode MS" w:hAnsi="Arial Unicode MS" w:cs="Arial Unicode MS"/>
              <w:i/>
              <w:lang w:val="en-US"/>
            </w:rPr>
            <w:t>Management</w:t>
          </w:r>
          <w:r>
            <w:rPr>
              <w:rFonts w:ascii="Arial Unicode MS" w:eastAsia="Arial Unicode MS" w:hAnsi="Arial Unicode MS" w:cs="Arial Unicode MS"/>
              <w:i/>
              <w:lang w:val="en-US"/>
            </w:rPr>
            <w:t xml:space="preserve"> Review</w:t>
          </w:r>
          <w:r w:rsidR="00E4040A">
            <w:rPr>
              <w:rFonts w:ascii="Arial Unicode MS" w:eastAsia="Arial Unicode MS" w:hAnsi="Arial Unicode MS" w:cs="Arial Unicode MS"/>
              <w:i/>
              <w:lang w:val="en-US"/>
            </w:rPr>
            <w:t>, Vol. xx, No. xx (20xx)</w:t>
          </w:r>
        </w:p>
      </w:tc>
      <w:tc>
        <w:tcPr>
          <w:tcW w:w="567" w:type="dxa"/>
          <w:tcBorders>
            <w:top w:val="single" w:sz="4" w:space="0" w:color="auto"/>
          </w:tcBorders>
        </w:tcPr>
        <w:p w14:paraId="42E00B14" w14:textId="77777777" w:rsidR="006907D8" w:rsidRPr="009E760D" w:rsidRDefault="006907D8" w:rsidP="000B41DD">
          <w:pPr>
            <w:pStyle w:val="Footer"/>
            <w:tabs>
              <w:tab w:val="right" w:pos="351"/>
            </w:tabs>
            <w:rPr>
              <w:rFonts w:ascii="Arial Unicode MS" w:eastAsia="Arial Unicode MS" w:hAnsi="Arial Unicode MS" w:cs="Arial Unicode MS"/>
            </w:rPr>
          </w:pPr>
          <w:r w:rsidRPr="009E760D">
            <w:rPr>
              <w:rFonts w:ascii="Arial Unicode MS" w:eastAsia="Arial Unicode MS" w:hAnsi="Arial Unicode MS" w:cs="Arial Unicode MS"/>
            </w:rPr>
            <w:tab/>
          </w:r>
          <w:r w:rsidRPr="009E760D">
            <w:rPr>
              <w:rFonts w:ascii="Arial Unicode MS" w:eastAsia="Arial Unicode MS" w:hAnsi="Arial Unicode MS" w:cs="Arial Unicode MS"/>
            </w:rPr>
            <w:fldChar w:fldCharType="begin"/>
          </w:r>
          <w:r w:rsidRPr="009E760D">
            <w:rPr>
              <w:rFonts w:ascii="Arial Unicode MS" w:eastAsia="Arial Unicode MS" w:hAnsi="Arial Unicode MS" w:cs="Arial Unicode MS"/>
            </w:rPr>
            <w:instrText xml:space="preserve"> PAGE   \* MERGEFORMAT </w:instrText>
          </w:r>
          <w:r w:rsidRPr="009E760D">
            <w:rPr>
              <w:rFonts w:ascii="Arial Unicode MS" w:eastAsia="Arial Unicode MS" w:hAnsi="Arial Unicode MS" w:cs="Arial Unicode MS"/>
            </w:rPr>
            <w:fldChar w:fldCharType="separate"/>
          </w:r>
          <w:r w:rsidR="00815B54">
            <w:rPr>
              <w:rFonts w:ascii="Arial Unicode MS" w:eastAsia="Arial Unicode MS" w:hAnsi="Arial Unicode MS" w:cs="Arial Unicode MS"/>
              <w:noProof/>
            </w:rPr>
            <w:t>6</w:t>
          </w:r>
          <w:r w:rsidRPr="009E760D">
            <w:rPr>
              <w:rFonts w:ascii="Arial Unicode MS" w:eastAsia="Arial Unicode MS" w:hAnsi="Arial Unicode MS" w:cs="Arial Unicode MS"/>
              <w:noProof/>
            </w:rPr>
            <w:fldChar w:fldCharType="end"/>
          </w:r>
        </w:p>
      </w:tc>
    </w:tr>
  </w:tbl>
  <w:p w14:paraId="68E2578C" w14:textId="77777777" w:rsidR="006907D8" w:rsidRPr="00627305" w:rsidRDefault="006907D8" w:rsidP="006273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067" w:type="dxa"/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6944"/>
      <w:gridCol w:w="568"/>
    </w:tblGrid>
    <w:tr w:rsidR="00E4040A" w:rsidRPr="00AA6471" w14:paraId="5C9B6260" w14:textId="77777777" w:rsidTr="00E4357E">
      <w:tc>
        <w:tcPr>
          <w:tcW w:w="1555" w:type="dxa"/>
          <w:tcBorders>
            <w:top w:val="single" w:sz="8" w:space="0" w:color="auto"/>
            <w:bottom w:val="single" w:sz="8" w:space="0" w:color="auto"/>
          </w:tcBorders>
          <w:vAlign w:val="center"/>
        </w:tcPr>
        <w:p w14:paraId="6A762731" w14:textId="77777777" w:rsidR="00E4040A" w:rsidRPr="00AA6471" w:rsidRDefault="00E4040A" w:rsidP="00E4040A">
          <w:pPr>
            <w:jc w:val="center"/>
            <w:rPr>
              <w:rFonts w:ascii="Arial Unicode MS" w:eastAsia="Arial Unicode MS" w:hAnsi="Arial Unicode MS" w:cs="Arial Unicode MS"/>
            </w:rPr>
          </w:pPr>
          <w:r w:rsidRPr="00AA6471">
            <w:rPr>
              <w:rFonts w:ascii="Arial Unicode MS" w:eastAsia="Arial Unicode MS" w:hAnsi="Arial Unicode MS" w:cs="Arial Unicode MS"/>
              <w:noProof/>
              <w:color w:val="008CBA"/>
              <w:sz w:val="22"/>
              <w:szCs w:val="22"/>
              <w:shd w:val="clear" w:color="auto" w:fill="FAFAFA"/>
              <w:lang w:val="en-US"/>
            </w:rPr>
            <w:drawing>
              <wp:anchor distT="0" distB="0" distL="114300" distR="114300" simplePos="0" relativeHeight="251664384" behindDoc="0" locked="0" layoutInCell="1" allowOverlap="1" wp14:anchorId="502B1104" wp14:editId="1F38A251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840105" cy="295910"/>
                <wp:effectExtent l="0" t="0" r="0" b="8890"/>
                <wp:wrapNone/>
                <wp:docPr id="18" name="Picture 18" descr="Creative Commons Licens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reative Commons License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10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12" w:type="dxa"/>
          <w:gridSpan w:val="2"/>
          <w:tcBorders>
            <w:top w:val="single" w:sz="8" w:space="0" w:color="auto"/>
            <w:bottom w:val="single" w:sz="8" w:space="0" w:color="auto"/>
          </w:tcBorders>
        </w:tcPr>
        <w:p w14:paraId="51CA6541" w14:textId="77777777" w:rsidR="00E4040A" w:rsidRPr="00AA6471" w:rsidRDefault="00910277" w:rsidP="00E4040A">
          <w:pPr>
            <w:contextualSpacing/>
            <w:rPr>
              <w:rFonts w:ascii="Arial Unicode MS" w:eastAsia="Arial Unicode MS" w:hAnsi="Arial Unicode MS" w:cs="Arial Unicode MS"/>
            </w:rPr>
          </w:pPr>
          <w:hyperlink r:id="rId3" w:history="1">
            <w:r w:rsidR="00E4040A" w:rsidRPr="00AA6471">
              <w:rPr>
                <w:rStyle w:val="Hyperlink"/>
                <w:rFonts w:ascii="Arial Unicode MS" w:eastAsia="Arial Unicode MS" w:hAnsi="Arial Unicode MS" w:cs="Arial Unicode MS"/>
                <w:color w:val="008CBA"/>
                <w:sz w:val="20"/>
                <w:u w:val="none"/>
                <w:shd w:val="clear" w:color="auto" w:fill="FAFAFA"/>
              </w:rPr>
              <w:t>This work is licensed under a Creative Commons Attribution-NonCommercial 4.0 International License</w:t>
            </w:r>
          </w:hyperlink>
          <w:r w:rsidR="00E4040A" w:rsidRPr="00AA6471">
            <w:rPr>
              <w:rFonts w:ascii="Arial Unicode MS" w:eastAsia="Arial Unicode MS" w:hAnsi="Arial Unicode MS" w:cs="Arial Unicode MS"/>
              <w:color w:val="AFAFAF"/>
              <w:sz w:val="20"/>
              <w:shd w:val="clear" w:color="auto" w:fill="FAFAFA"/>
            </w:rPr>
            <w:t>.</w:t>
          </w:r>
        </w:p>
      </w:tc>
    </w:tr>
    <w:tr w:rsidR="00E4040A" w:rsidRPr="00AA6471" w14:paraId="1290AC07" w14:textId="77777777" w:rsidTr="00E4357E">
      <w:tblPrEx>
        <w:tblBorders>
          <w:top w:val="none" w:sz="0" w:space="0" w:color="auto"/>
          <w:bottom w:val="none" w:sz="0" w:space="0" w:color="auto"/>
        </w:tblBorders>
      </w:tblPrEx>
      <w:tc>
        <w:tcPr>
          <w:tcW w:w="8499" w:type="dxa"/>
          <w:gridSpan w:val="2"/>
          <w:tcBorders>
            <w:top w:val="single" w:sz="8" w:space="0" w:color="auto"/>
          </w:tcBorders>
        </w:tcPr>
        <w:p w14:paraId="5019EF11" w14:textId="1F24F238" w:rsidR="00E4040A" w:rsidRPr="00AA6471" w:rsidRDefault="00E4040A" w:rsidP="00E4040A">
          <w:pPr>
            <w:pStyle w:val="Footer"/>
            <w:rPr>
              <w:rFonts w:ascii="Arial Unicode MS" w:eastAsia="Arial Unicode MS" w:hAnsi="Arial Unicode MS" w:cs="Arial Unicode MS"/>
              <w:i/>
              <w:lang w:val="en-US"/>
            </w:rPr>
          </w:pPr>
          <w:r>
            <w:rPr>
              <w:rFonts w:ascii="Arial Unicode MS" w:eastAsia="Arial Unicode MS" w:hAnsi="Arial Unicode MS" w:cs="Arial Unicode MS"/>
              <w:i/>
              <w:lang w:val="en-US"/>
            </w:rPr>
            <w:t xml:space="preserve">Borobudur </w:t>
          </w:r>
          <w:r w:rsidR="00C85071">
            <w:rPr>
              <w:rFonts w:ascii="Arial Unicode MS" w:eastAsia="Arial Unicode MS" w:hAnsi="Arial Unicode MS" w:cs="Arial Unicode MS"/>
              <w:i/>
              <w:lang w:val="en-US"/>
            </w:rPr>
            <w:t>Management</w:t>
          </w:r>
          <w:r>
            <w:rPr>
              <w:rFonts w:ascii="Arial Unicode MS" w:eastAsia="Arial Unicode MS" w:hAnsi="Arial Unicode MS" w:cs="Arial Unicode MS"/>
              <w:i/>
              <w:lang w:val="en-US"/>
            </w:rPr>
            <w:t xml:space="preserve"> Review, Vol. xx, No. xx (20xx)</w:t>
          </w:r>
        </w:p>
      </w:tc>
      <w:tc>
        <w:tcPr>
          <w:tcW w:w="568" w:type="dxa"/>
          <w:tcBorders>
            <w:top w:val="single" w:sz="8" w:space="0" w:color="auto"/>
          </w:tcBorders>
        </w:tcPr>
        <w:p w14:paraId="0DF53220" w14:textId="77777777" w:rsidR="00E4040A" w:rsidRPr="00AA6471" w:rsidRDefault="00E4040A" w:rsidP="00E4040A">
          <w:pPr>
            <w:pStyle w:val="Footer"/>
            <w:tabs>
              <w:tab w:val="right" w:pos="351"/>
            </w:tabs>
            <w:rPr>
              <w:rFonts w:ascii="Arial Unicode MS" w:eastAsia="Arial Unicode MS" w:hAnsi="Arial Unicode MS" w:cs="Arial Unicode MS"/>
            </w:rPr>
          </w:pPr>
          <w:r w:rsidRPr="00AA6471">
            <w:rPr>
              <w:rFonts w:ascii="Arial Unicode MS" w:eastAsia="Arial Unicode MS" w:hAnsi="Arial Unicode MS" w:cs="Arial Unicode MS"/>
            </w:rPr>
            <w:tab/>
          </w:r>
          <w:r w:rsidRPr="00AA6471">
            <w:rPr>
              <w:rFonts w:ascii="Arial Unicode MS" w:eastAsia="Arial Unicode MS" w:hAnsi="Arial Unicode MS" w:cs="Arial Unicode MS"/>
            </w:rPr>
            <w:fldChar w:fldCharType="begin"/>
          </w:r>
          <w:r w:rsidRPr="00AA6471">
            <w:rPr>
              <w:rFonts w:ascii="Arial Unicode MS" w:eastAsia="Arial Unicode MS" w:hAnsi="Arial Unicode MS" w:cs="Arial Unicode MS"/>
            </w:rPr>
            <w:instrText xml:space="preserve"> PAGE   \* MERGEFORMAT </w:instrText>
          </w:r>
          <w:r w:rsidRPr="00AA6471">
            <w:rPr>
              <w:rFonts w:ascii="Arial Unicode MS" w:eastAsia="Arial Unicode MS" w:hAnsi="Arial Unicode MS" w:cs="Arial Unicode MS"/>
            </w:rPr>
            <w:fldChar w:fldCharType="separate"/>
          </w:r>
          <w:r w:rsidR="00815B54">
            <w:rPr>
              <w:rFonts w:ascii="Arial Unicode MS" w:eastAsia="Arial Unicode MS" w:hAnsi="Arial Unicode MS" w:cs="Arial Unicode MS"/>
              <w:noProof/>
            </w:rPr>
            <w:t>1</w:t>
          </w:r>
          <w:r w:rsidRPr="00AA6471">
            <w:rPr>
              <w:rFonts w:ascii="Arial Unicode MS" w:eastAsia="Arial Unicode MS" w:hAnsi="Arial Unicode MS" w:cs="Arial Unicode MS"/>
              <w:noProof/>
            </w:rPr>
            <w:fldChar w:fldCharType="end"/>
          </w:r>
        </w:p>
      </w:tc>
    </w:tr>
  </w:tbl>
  <w:p w14:paraId="02B65EC4" w14:textId="77777777" w:rsidR="00E4040A" w:rsidRDefault="00E40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16506" w14:textId="77777777" w:rsidR="00910277" w:rsidRDefault="00910277">
      <w:r>
        <w:separator/>
      </w:r>
    </w:p>
  </w:footnote>
  <w:footnote w:type="continuationSeparator" w:id="0">
    <w:p w14:paraId="624EC0ED" w14:textId="77777777" w:rsidR="00910277" w:rsidRDefault="00910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424A5" w14:textId="18D89550" w:rsidR="00E4040A" w:rsidRPr="00B25B30" w:rsidRDefault="00B25B30" w:rsidP="00B25B30">
    <w:pPr>
      <w:pStyle w:val="Header"/>
      <w:jc w:val="right"/>
      <w:rPr>
        <w:rFonts w:ascii="Arial Unicode MS" w:eastAsia="Arial Unicode MS" w:hAnsi="Arial Unicode MS" w:cs="Arial Unicode MS"/>
        <w:i/>
        <w:iCs/>
        <w:lang w:val="en-US"/>
      </w:rPr>
    </w:pPr>
    <w:r w:rsidRPr="00B25B30">
      <w:rPr>
        <w:rFonts w:ascii="Arial Unicode MS" w:eastAsia="Arial Unicode MS" w:hAnsi="Arial Unicode MS" w:cs="Arial Unicode MS"/>
        <w:i/>
        <w:iCs/>
        <w:lang w:val="en-US"/>
      </w:rPr>
      <w:t>Author last name, Author last name, Author last name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3EA1" w14:textId="0D304622" w:rsidR="00E4040A" w:rsidRPr="00436A56" w:rsidRDefault="009C24ED" w:rsidP="00E4040A">
    <w:pPr>
      <w:pStyle w:val="Header"/>
      <w:tabs>
        <w:tab w:val="clear" w:pos="9360"/>
        <w:tab w:val="left" w:pos="0"/>
        <w:tab w:val="left" w:pos="403"/>
        <w:tab w:val="center" w:pos="4536"/>
      </w:tabs>
      <w:rPr>
        <w:rFonts w:ascii="Arial Unicode MS" w:eastAsia="Arial Unicode MS" w:hAnsi="Arial Unicode MS" w:cs="Arial Unicode MS"/>
        <w:b/>
        <w:sz w:val="28"/>
        <w:szCs w:val="28"/>
        <w:lang w:val="en-US"/>
      </w:rPr>
    </w:pPr>
    <w:r>
      <w:rPr>
        <w:rFonts w:ascii="Arial Unicode MS" w:eastAsia="Arial Unicode MS" w:hAnsi="Arial Unicode MS" w:cs="Arial Unicode MS"/>
        <w:noProof/>
        <w:sz w:val="32"/>
        <w:szCs w:val="32"/>
        <w:lang w:val="en-US"/>
      </w:rPr>
      <w:drawing>
        <wp:anchor distT="0" distB="0" distL="114300" distR="114300" simplePos="0" relativeHeight="251665408" behindDoc="0" locked="0" layoutInCell="1" allowOverlap="1" wp14:anchorId="36B5E945" wp14:editId="2077109C">
          <wp:simplePos x="0" y="0"/>
          <wp:positionH relativeFrom="column">
            <wp:posOffset>0</wp:posOffset>
          </wp:positionH>
          <wp:positionV relativeFrom="paragraph">
            <wp:posOffset>-56819</wp:posOffset>
          </wp:positionV>
          <wp:extent cx="709351" cy="1003786"/>
          <wp:effectExtent l="0" t="0" r="1905" b="0"/>
          <wp:wrapNone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351" cy="1003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040A">
      <w:rPr>
        <w:rFonts w:ascii="Arial Unicode MS" w:eastAsia="Arial Unicode MS" w:hAnsi="Arial Unicode MS" w:cs="Arial Unicode MS"/>
        <w:b/>
        <w:sz w:val="28"/>
        <w:szCs w:val="28"/>
        <w:lang w:val="en-US"/>
      </w:rPr>
      <w:tab/>
    </w:r>
    <w:r w:rsidR="00E4040A">
      <w:rPr>
        <w:rFonts w:ascii="Arial Unicode MS" w:eastAsia="Arial Unicode MS" w:hAnsi="Arial Unicode MS" w:cs="Arial Unicode MS"/>
        <w:b/>
        <w:sz w:val="28"/>
        <w:szCs w:val="28"/>
        <w:lang w:val="en-US"/>
      </w:rPr>
      <w:tab/>
    </w:r>
    <w:r w:rsidR="00E4040A">
      <w:rPr>
        <w:rFonts w:ascii="Arial Unicode MS" w:eastAsia="Arial Unicode MS" w:hAnsi="Arial Unicode MS" w:cs="Arial Unicode MS"/>
        <w:b/>
        <w:noProof/>
        <w:sz w:val="28"/>
        <w:szCs w:val="28"/>
        <w:lang w:val="en-US"/>
      </w:rPr>
      <w:drawing>
        <wp:anchor distT="0" distB="0" distL="114300" distR="114300" simplePos="0" relativeHeight="251660288" behindDoc="1" locked="0" layoutInCell="1" allowOverlap="1" wp14:anchorId="611668DA" wp14:editId="33C15A39">
          <wp:simplePos x="0" y="0"/>
          <wp:positionH relativeFrom="column">
            <wp:posOffset>4667250</wp:posOffset>
          </wp:positionH>
          <wp:positionV relativeFrom="paragraph">
            <wp:posOffset>-48672</wp:posOffset>
          </wp:positionV>
          <wp:extent cx="1053494" cy="104457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unimm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494" cy="1044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040A" w:rsidRPr="00436A56">
      <w:rPr>
        <w:rFonts w:ascii="Arial Unicode MS" w:eastAsia="Arial Unicode MS" w:hAnsi="Arial Unicode MS" w:cs="Arial Unicode MS"/>
        <w:b/>
        <w:sz w:val="28"/>
        <w:szCs w:val="28"/>
        <w:lang w:val="en-US"/>
      </w:rPr>
      <w:t>Borobudur</w:t>
    </w:r>
    <w:r w:rsidR="00E4040A">
      <w:rPr>
        <w:rFonts w:ascii="Arial Unicode MS" w:eastAsia="Arial Unicode MS" w:hAnsi="Arial Unicode MS" w:cs="Arial Unicode MS"/>
        <w:b/>
        <w:sz w:val="28"/>
        <w:szCs w:val="28"/>
        <w:lang w:val="en-US"/>
      </w:rPr>
      <w:t xml:space="preserve"> </w:t>
    </w:r>
    <w:r w:rsidR="00C85071">
      <w:rPr>
        <w:rFonts w:ascii="Arial Unicode MS" w:eastAsia="Arial Unicode MS" w:hAnsi="Arial Unicode MS" w:cs="Arial Unicode MS"/>
        <w:b/>
        <w:sz w:val="28"/>
        <w:szCs w:val="28"/>
        <w:lang w:val="en-US"/>
      </w:rPr>
      <w:t>Management</w:t>
    </w:r>
    <w:r w:rsidR="00E4040A" w:rsidRPr="00B371E8">
      <w:rPr>
        <w:rFonts w:ascii="Arial Unicode MS" w:eastAsia="Arial Unicode MS" w:hAnsi="Arial Unicode MS" w:cs="Arial Unicode MS"/>
        <w:b/>
        <w:sz w:val="28"/>
        <w:szCs w:val="28"/>
        <w:lang w:val="en-US"/>
      </w:rPr>
      <w:t xml:space="preserve"> Review</w:t>
    </w:r>
  </w:p>
  <w:p w14:paraId="5E808C2A" w14:textId="77777777" w:rsidR="00E4040A" w:rsidRPr="00436A56" w:rsidRDefault="00E4040A" w:rsidP="00E4040A">
    <w:pPr>
      <w:pStyle w:val="Header"/>
      <w:tabs>
        <w:tab w:val="clear" w:pos="9360"/>
        <w:tab w:val="left" w:pos="0"/>
        <w:tab w:val="center" w:pos="4536"/>
        <w:tab w:val="left" w:pos="8238"/>
      </w:tabs>
      <w:rPr>
        <w:rFonts w:ascii="Arial Unicode MS" w:eastAsia="Arial Unicode MS" w:hAnsi="Arial Unicode MS" w:cs="Arial Unicode MS"/>
        <w:szCs w:val="16"/>
        <w:lang w:val="en-US"/>
      </w:rPr>
    </w:pPr>
    <w:r>
      <w:rPr>
        <w:rFonts w:ascii="Arial Unicode MS" w:eastAsia="Arial Unicode MS" w:hAnsi="Arial Unicode MS" w:cs="Arial Unicode MS"/>
        <w:szCs w:val="16"/>
      </w:rPr>
      <w:tab/>
    </w:r>
    <w:r w:rsidRPr="00436A56">
      <w:rPr>
        <w:rFonts w:ascii="Arial Unicode MS" w:eastAsia="Arial Unicode MS" w:hAnsi="Arial Unicode MS" w:cs="Arial Unicode MS"/>
        <w:szCs w:val="16"/>
      </w:rPr>
      <w:t xml:space="preserve">Vol. </w:t>
    </w:r>
    <w:r>
      <w:rPr>
        <w:rFonts w:ascii="Arial Unicode MS" w:eastAsia="Arial Unicode MS" w:hAnsi="Arial Unicode MS" w:cs="Arial Unicode MS"/>
        <w:szCs w:val="16"/>
        <w:lang w:val="en-US"/>
      </w:rPr>
      <w:t>XX</w:t>
    </w:r>
    <w:r w:rsidRPr="00436A56">
      <w:rPr>
        <w:rFonts w:ascii="Arial Unicode MS" w:eastAsia="Arial Unicode MS" w:hAnsi="Arial Unicode MS" w:cs="Arial Unicode MS"/>
        <w:szCs w:val="16"/>
      </w:rPr>
      <w:t xml:space="preserve"> No. </w:t>
    </w:r>
    <w:r>
      <w:rPr>
        <w:rFonts w:ascii="Arial Unicode MS" w:eastAsia="Arial Unicode MS" w:hAnsi="Arial Unicode MS" w:cs="Arial Unicode MS"/>
        <w:szCs w:val="16"/>
        <w:lang w:val="en-US"/>
      </w:rPr>
      <w:t>XX</w:t>
    </w:r>
    <w:r w:rsidRPr="00436A56">
      <w:rPr>
        <w:rFonts w:ascii="Arial Unicode MS" w:eastAsia="Arial Unicode MS" w:hAnsi="Arial Unicode MS" w:cs="Arial Unicode MS"/>
        <w:szCs w:val="16"/>
      </w:rPr>
      <w:t xml:space="preserve"> (20</w:t>
    </w:r>
    <w:r>
      <w:rPr>
        <w:rFonts w:ascii="Arial Unicode MS" w:eastAsia="Arial Unicode MS" w:hAnsi="Arial Unicode MS" w:cs="Arial Unicode MS"/>
        <w:szCs w:val="16"/>
        <w:lang w:val="en-US"/>
      </w:rPr>
      <w:t>XX</w:t>
    </w:r>
    <w:r w:rsidRPr="00436A56">
      <w:rPr>
        <w:rFonts w:ascii="Arial Unicode MS" w:eastAsia="Arial Unicode MS" w:hAnsi="Arial Unicode MS" w:cs="Arial Unicode MS"/>
        <w:szCs w:val="16"/>
      </w:rPr>
      <w:t xml:space="preserve">) pp. </w:t>
    </w:r>
    <w:r>
      <w:rPr>
        <w:rFonts w:ascii="Arial Unicode MS" w:eastAsia="Arial Unicode MS" w:hAnsi="Arial Unicode MS" w:cs="Arial Unicode MS"/>
        <w:szCs w:val="16"/>
        <w:lang w:val="en-US"/>
      </w:rPr>
      <w:t>XX</w:t>
    </w:r>
    <w:r w:rsidRPr="00436A56">
      <w:rPr>
        <w:rFonts w:ascii="Arial Unicode MS" w:eastAsia="Arial Unicode MS" w:hAnsi="Arial Unicode MS" w:cs="Arial Unicode MS"/>
        <w:szCs w:val="16"/>
        <w:lang w:val="en-US"/>
      </w:rPr>
      <w:t>-</w:t>
    </w:r>
    <w:r>
      <w:rPr>
        <w:rFonts w:ascii="Arial Unicode MS" w:eastAsia="Arial Unicode MS" w:hAnsi="Arial Unicode MS" w:cs="Arial Unicode MS"/>
        <w:szCs w:val="16"/>
        <w:lang w:val="en-US"/>
      </w:rPr>
      <w:t>XX</w:t>
    </w:r>
    <w:r>
      <w:rPr>
        <w:rFonts w:ascii="Arial Unicode MS" w:eastAsia="Arial Unicode MS" w:hAnsi="Arial Unicode MS" w:cs="Arial Unicode MS"/>
        <w:szCs w:val="16"/>
        <w:lang w:val="en-US"/>
      </w:rPr>
      <w:tab/>
    </w:r>
  </w:p>
  <w:p w14:paraId="048E13C2" w14:textId="4198EE95" w:rsidR="00E4040A" w:rsidRPr="00436A56" w:rsidRDefault="00E4040A" w:rsidP="00E4040A">
    <w:pPr>
      <w:pStyle w:val="Header"/>
      <w:tabs>
        <w:tab w:val="clear" w:pos="9360"/>
        <w:tab w:val="left" w:pos="0"/>
      </w:tabs>
      <w:jc w:val="center"/>
      <w:rPr>
        <w:rFonts w:ascii="Arial Unicode MS" w:eastAsia="Arial Unicode MS" w:hAnsi="Arial Unicode MS" w:cs="Arial Unicode MS"/>
        <w:lang w:val="en-US"/>
      </w:rPr>
    </w:pPr>
    <w:r w:rsidRPr="00436A56">
      <w:rPr>
        <w:rFonts w:ascii="Arial Unicode MS" w:eastAsia="Arial Unicode MS" w:hAnsi="Arial Unicode MS" w:cs="Arial Unicode MS"/>
      </w:rPr>
      <w:t xml:space="preserve">e-ISSN: </w:t>
    </w:r>
    <w:r w:rsidR="00C9195A">
      <w:rPr>
        <w:rFonts w:ascii="Arial Unicode MS" w:eastAsia="Arial Unicode MS" w:hAnsi="Arial Unicode MS" w:cs="Arial Unicode MS"/>
        <w:lang w:val="en-US"/>
      </w:rPr>
      <w:t>2798</w:t>
    </w:r>
    <w:r w:rsidRPr="00436A56">
      <w:rPr>
        <w:rFonts w:ascii="Arial Unicode MS" w:eastAsia="Arial Unicode MS" w:hAnsi="Arial Unicode MS" w:cs="Arial Unicode MS"/>
        <w:lang w:val="en-US"/>
      </w:rPr>
      <w:t>-</w:t>
    </w:r>
    <w:r w:rsidR="00C9195A">
      <w:rPr>
        <w:rFonts w:ascii="Arial Unicode MS" w:eastAsia="Arial Unicode MS" w:hAnsi="Arial Unicode MS" w:cs="Arial Unicode MS"/>
        <w:lang w:val="en-US"/>
      </w:rPr>
      <w:t>3676</w:t>
    </w:r>
  </w:p>
  <w:p w14:paraId="5998AD8D" w14:textId="77777777" w:rsidR="00E4040A" w:rsidRPr="00436A56" w:rsidRDefault="00E4040A" w:rsidP="00E4040A">
    <w:pPr>
      <w:pStyle w:val="Header"/>
      <w:jc w:val="center"/>
      <w:rPr>
        <w:rFonts w:ascii="Arial Unicode MS" w:eastAsia="Arial Unicode MS" w:hAnsi="Arial Unicode MS" w:cs="Arial Unicode MS"/>
      </w:rPr>
    </w:pPr>
    <w:r w:rsidRPr="00436A56">
      <w:rPr>
        <w:rFonts w:ascii="Arial Unicode MS" w:eastAsia="Arial Unicode MS" w:hAnsi="Arial Unicode MS" w:cs="Arial Unicode MS"/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1BAF0D2F" wp14:editId="25997AB3">
              <wp:simplePos x="0" y="0"/>
              <wp:positionH relativeFrom="margin">
                <wp:posOffset>0</wp:posOffset>
              </wp:positionH>
              <wp:positionV relativeFrom="paragraph">
                <wp:posOffset>263113</wp:posOffset>
              </wp:positionV>
              <wp:extent cx="5742940" cy="0"/>
              <wp:effectExtent l="0" t="0" r="29210" b="19050"/>
              <wp:wrapNone/>
              <wp:docPr id="8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FDE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20.7pt;width:452.2pt;height:0;z-index:251661312;visibility:visible;mso-wrap-style:square;mso-width-percent:0;mso-height-percent:0;mso-wrap-distance-left:9pt;mso-wrap-distance-top:.‡mm;mso-wrap-distance-right:9pt;mso-wrap-distance-bottom:.‡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" strokecolor="#ffc000">
              <w10:wrap anchorx="margin"/>
            </v:shape>
          </w:pict>
        </mc:Fallback>
      </mc:AlternateContent>
    </w:r>
    <w:r w:rsidRPr="00436A56">
      <w:rPr>
        <w:rFonts w:ascii="Arial Unicode MS" w:eastAsia="Arial Unicode MS" w:hAnsi="Arial Unicode MS" w:cs="Arial Unicode MS"/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C04E877" wp14:editId="3356E2FD">
              <wp:simplePos x="0" y="0"/>
              <wp:positionH relativeFrom="margin">
                <wp:posOffset>0</wp:posOffset>
              </wp:positionH>
              <wp:positionV relativeFrom="paragraph">
                <wp:posOffset>211603</wp:posOffset>
              </wp:positionV>
              <wp:extent cx="5742940" cy="0"/>
              <wp:effectExtent l="0" t="0" r="29210" b="19050"/>
              <wp:wrapNone/>
              <wp:docPr id="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D5757D" id="AutoShape 6" o:spid="_x0000_s1026" type="#_x0000_t32" style="position:absolute;margin-left:0;margin-top:16.65pt;width:452.2pt;height:0;z-index:251659264;visibility:visible;mso-wrap-style:square;mso-width-percent:0;mso-height-percent:0;mso-wrap-distance-left:9pt;mso-wrap-distance-top:.†mm;mso-wrap-distance-right:9pt;mso-wrap-distance-bottom:.†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" strokecolor="#0070c0">
              <w10:wrap anchorx="margin"/>
            </v:shape>
          </w:pict>
        </mc:Fallback>
      </mc:AlternateContent>
    </w:r>
  </w:p>
  <w:p w14:paraId="02F37777" w14:textId="35E9776C" w:rsidR="00D720A4" w:rsidRDefault="00D720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3345"/>
    <w:multiLevelType w:val="hybridMultilevel"/>
    <w:tmpl w:val="C1927BA8"/>
    <w:lvl w:ilvl="0" w:tplc="BB1E06F2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30C7"/>
    <w:multiLevelType w:val="hybridMultilevel"/>
    <w:tmpl w:val="DDB2889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73BE"/>
    <w:multiLevelType w:val="hybridMultilevel"/>
    <w:tmpl w:val="9EC0AFB0"/>
    <w:lvl w:ilvl="0" w:tplc="32BE05BE">
      <w:start w:val="5"/>
      <w:numFmt w:val="bullet"/>
      <w:lvlText w:val="-"/>
      <w:lvlJc w:val="left"/>
      <w:pPr>
        <w:ind w:left="786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074BAB"/>
    <w:multiLevelType w:val="hybridMultilevel"/>
    <w:tmpl w:val="14926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96418"/>
    <w:multiLevelType w:val="hybridMultilevel"/>
    <w:tmpl w:val="BFEC5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356D"/>
    <w:multiLevelType w:val="hybridMultilevel"/>
    <w:tmpl w:val="3DD800DA"/>
    <w:lvl w:ilvl="0" w:tplc="B7A853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8C6427"/>
    <w:multiLevelType w:val="hybridMultilevel"/>
    <w:tmpl w:val="DF347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11914"/>
    <w:multiLevelType w:val="hybridMultilevel"/>
    <w:tmpl w:val="CD0CEE58"/>
    <w:lvl w:ilvl="0" w:tplc="95068F6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5427C59"/>
    <w:multiLevelType w:val="hybridMultilevel"/>
    <w:tmpl w:val="FC38746E"/>
    <w:lvl w:ilvl="0" w:tplc="1DF6F1A6">
      <w:start w:val="1"/>
      <w:numFmt w:val="lowerLetter"/>
      <w:lvlText w:val="%1.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55C1D"/>
    <w:multiLevelType w:val="hybridMultilevel"/>
    <w:tmpl w:val="10E44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2318C"/>
    <w:multiLevelType w:val="hybridMultilevel"/>
    <w:tmpl w:val="67DE4DF8"/>
    <w:lvl w:ilvl="0" w:tplc="A5567D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3D8A5A4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DF42987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C5082"/>
    <w:multiLevelType w:val="hybridMultilevel"/>
    <w:tmpl w:val="075A8762"/>
    <w:lvl w:ilvl="0" w:tplc="EFF4FB44">
      <w:start w:val="1"/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72334B"/>
    <w:multiLevelType w:val="hybridMultilevel"/>
    <w:tmpl w:val="001A41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F20C4"/>
    <w:multiLevelType w:val="hybridMultilevel"/>
    <w:tmpl w:val="BE72A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E48B3"/>
    <w:multiLevelType w:val="hybridMultilevel"/>
    <w:tmpl w:val="78A00B3E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DAA3A68"/>
    <w:multiLevelType w:val="multilevel"/>
    <w:tmpl w:val="EE54C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6D57A7E"/>
    <w:multiLevelType w:val="hybridMultilevel"/>
    <w:tmpl w:val="BFEAFDEE"/>
    <w:lvl w:ilvl="0" w:tplc="69B4B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2930F5"/>
    <w:multiLevelType w:val="multilevel"/>
    <w:tmpl w:val="AD1EE6FA"/>
    <w:lvl w:ilvl="0">
      <w:start w:val="2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eastAsia"/>
      </w:rPr>
    </w:lvl>
  </w:abstractNum>
  <w:abstractNum w:abstractNumId="18" w15:restartNumberingAfterBreak="0">
    <w:nsid w:val="640B593B"/>
    <w:multiLevelType w:val="hybridMultilevel"/>
    <w:tmpl w:val="EAC40E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2688F"/>
    <w:multiLevelType w:val="hybridMultilevel"/>
    <w:tmpl w:val="168AFD70"/>
    <w:lvl w:ilvl="0" w:tplc="3A646E4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67B12E83"/>
    <w:multiLevelType w:val="hybridMultilevel"/>
    <w:tmpl w:val="FC388224"/>
    <w:lvl w:ilvl="0" w:tplc="3D00A3D4">
      <w:start w:val="1"/>
      <w:numFmt w:val="lowerLetter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C54FB"/>
    <w:multiLevelType w:val="hybridMultilevel"/>
    <w:tmpl w:val="3430A3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61B0B"/>
    <w:multiLevelType w:val="hybridMultilevel"/>
    <w:tmpl w:val="78A00B3E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8EC6E43"/>
    <w:multiLevelType w:val="hybridMultilevel"/>
    <w:tmpl w:val="3AC2AE48"/>
    <w:lvl w:ilvl="0" w:tplc="D1EC006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A6B59D8"/>
    <w:multiLevelType w:val="hybridMultilevel"/>
    <w:tmpl w:val="2B967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23"/>
  </w:num>
  <w:num w:numId="5">
    <w:abstractNumId w:val="13"/>
  </w:num>
  <w:num w:numId="6">
    <w:abstractNumId w:val="6"/>
  </w:num>
  <w:num w:numId="7">
    <w:abstractNumId w:val="9"/>
  </w:num>
  <w:num w:numId="8">
    <w:abstractNumId w:val="4"/>
  </w:num>
  <w:num w:numId="9">
    <w:abstractNumId w:val="24"/>
  </w:num>
  <w:num w:numId="10">
    <w:abstractNumId w:val="8"/>
  </w:num>
  <w:num w:numId="11">
    <w:abstractNumId w:val="2"/>
  </w:num>
  <w:num w:numId="12">
    <w:abstractNumId w:val="14"/>
  </w:num>
  <w:num w:numId="13">
    <w:abstractNumId w:val="20"/>
  </w:num>
  <w:num w:numId="14">
    <w:abstractNumId w:val="17"/>
  </w:num>
  <w:num w:numId="15">
    <w:abstractNumId w:val="0"/>
  </w:num>
  <w:num w:numId="16">
    <w:abstractNumId w:val="12"/>
  </w:num>
  <w:num w:numId="17">
    <w:abstractNumId w:val="3"/>
  </w:num>
  <w:num w:numId="18">
    <w:abstractNumId w:val="11"/>
  </w:num>
  <w:num w:numId="19">
    <w:abstractNumId w:val="21"/>
  </w:num>
  <w:num w:numId="20">
    <w:abstractNumId w:val="18"/>
  </w:num>
  <w:num w:numId="21">
    <w:abstractNumId w:val="16"/>
  </w:num>
  <w:num w:numId="22">
    <w:abstractNumId w:val="10"/>
  </w:num>
  <w:num w:numId="23">
    <w:abstractNumId w:val="1"/>
  </w:num>
  <w:num w:numId="24">
    <w:abstractNumId w:val="22"/>
  </w:num>
  <w:num w:numId="2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bC0NDUyMAfSBuaGRko6SsGpxcWZ+XkgBWa1ADq/zdYsAAAA"/>
  </w:docVars>
  <w:rsids>
    <w:rsidRoot w:val="00D73172"/>
    <w:rsid w:val="000002C2"/>
    <w:rsid w:val="0000163C"/>
    <w:rsid w:val="00003FEF"/>
    <w:rsid w:val="00011016"/>
    <w:rsid w:val="0001242E"/>
    <w:rsid w:val="00014CED"/>
    <w:rsid w:val="00015F66"/>
    <w:rsid w:val="00017BCC"/>
    <w:rsid w:val="00022724"/>
    <w:rsid w:val="00023532"/>
    <w:rsid w:val="000313E8"/>
    <w:rsid w:val="00042A0F"/>
    <w:rsid w:val="0004437B"/>
    <w:rsid w:val="0004542F"/>
    <w:rsid w:val="000514D9"/>
    <w:rsid w:val="00053035"/>
    <w:rsid w:val="000564B2"/>
    <w:rsid w:val="0006161E"/>
    <w:rsid w:val="000631B4"/>
    <w:rsid w:val="0006351A"/>
    <w:rsid w:val="00066B91"/>
    <w:rsid w:val="000678B6"/>
    <w:rsid w:val="00067D5B"/>
    <w:rsid w:val="000701F8"/>
    <w:rsid w:val="00071142"/>
    <w:rsid w:val="00072F65"/>
    <w:rsid w:val="000741A6"/>
    <w:rsid w:val="0007422B"/>
    <w:rsid w:val="00074876"/>
    <w:rsid w:val="0007693E"/>
    <w:rsid w:val="00077797"/>
    <w:rsid w:val="00082D9D"/>
    <w:rsid w:val="00086948"/>
    <w:rsid w:val="0009277E"/>
    <w:rsid w:val="00093188"/>
    <w:rsid w:val="0009573B"/>
    <w:rsid w:val="000974B8"/>
    <w:rsid w:val="0009773B"/>
    <w:rsid w:val="000A1657"/>
    <w:rsid w:val="000A2A79"/>
    <w:rsid w:val="000A7BD1"/>
    <w:rsid w:val="000B2916"/>
    <w:rsid w:val="000B41DD"/>
    <w:rsid w:val="000C4276"/>
    <w:rsid w:val="000C4FBA"/>
    <w:rsid w:val="000C59D7"/>
    <w:rsid w:val="000C650D"/>
    <w:rsid w:val="000C71AE"/>
    <w:rsid w:val="000D07B2"/>
    <w:rsid w:val="000D0BFB"/>
    <w:rsid w:val="000D1339"/>
    <w:rsid w:val="000D4CBF"/>
    <w:rsid w:val="000D616A"/>
    <w:rsid w:val="000D686E"/>
    <w:rsid w:val="000E1CC9"/>
    <w:rsid w:val="000E1EEF"/>
    <w:rsid w:val="000E68BA"/>
    <w:rsid w:val="000E6987"/>
    <w:rsid w:val="000F1BC2"/>
    <w:rsid w:val="000F2A70"/>
    <w:rsid w:val="000F3132"/>
    <w:rsid w:val="000F71A6"/>
    <w:rsid w:val="00104FFF"/>
    <w:rsid w:val="00106240"/>
    <w:rsid w:val="00107D3A"/>
    <w:rsid w:val="0011093E"/>
    <w:rsid w:val="001120E4"/>
    <w:rsid w:val="00115C68"/>
    <w:rsid w:val="001169AE"/>
    <w:rsid w:val="00117D0D"/>
    <w:rsid w:val="00120082"/>
    <w:rsid w:val="00120CF9"/>
    <w:rsid w:val="00120E64"/>
    <w:rsid w:val="001221A7"/>
    <w:rsid w:val="0012505C"/>
    <w:rsid w:val="00127283"/>
    <w:rsid w:val="00130BC2"/>
    <w:rsid w:val="0013272F"/>
    <w:rsid w:val="001470AF"/>
    <w:rsid w:val="00150F90"/>
    <w:rsid w:val="00153D4D"/>
    <w:rsid w:val="0015441C"/>
    <w:rsid w:val="001553CF"/>
    <w:rsid w:val="00156154"/>
    <w:rsid w:val="001607CE"/>
    <w:rsid w:val="00165631"/>
    <w:rsid w:val="00174923"/>
    <w:rsid w:val="001769FB"/>
    <w:rsid w:val="001820EF"/>
    <w:rsid w:val="00192136"/>
    <w:rsid w:val="0019216F"/>
    <w:rsid w:val="0019303D"/>
    <w:rsid w:val="00197F22"/>
    <w:rsid w:val="001A697E"/>
    <w:rsid w:val="001A7EEE"/>
    <w:rsid w:val="001C1D5F"/>
    <w:rsid w:val="001C535C"/>
    <w:rsid w:val="001C62C9"/>
    <w:rsid w:val="001D33C5"/>
    <w:rsid w:val="001D5338"/>
    <w:rsid w:val="001E010C"/>
    <w:rsid w:val="001E1686"/>
    <w:rsid w:val="001E1CF0"/>
    <w:rsid w:val="001F6B36"/>
    <w:rsid w:val="00201B74"/>
    <w:rsid w:val="002022A5"/>
    <w:rsid w:val="0020338D"/>
    <w:rsid w:val="00203B5F"/>
    <w:rsid w:val="00205BC7"/>
    <w:rsid w:val="0021008A"/>
    <w:rsid w:val="00210B0C"/>
    <w:rsid w:val="002117B6"/>
    <w:rsid w:val="00212A42"/>
    <w:rsid w:val="00214280"/>
    <w:rsid w:val="002151BA"/>
    <w:rsid w:val="0022158D"/>
    <w:rsid w:val="002218F8"/>
    <w:rsid w:val="002241B8"/>
    <w:rsid w:val="00232D59"/>
    <w:rsid w:val="0023322B"/>
    <w:rsid w:val="0023389A"/>
    <w:rsid w:val="00234E1D"/>
    <w:rsid w:val="00240055"/>
    <w:rsid w:val="00241A76"/>
    <w:rsid w:val="002523C1"/>
    <w:rsid w:val="00255D49"/>
    <w:rsid w:val="0026098A"/>
    <w:rsid w:val="0026234A"/>
    <w:rsid w:val="00264985"/>
    <w:rsid w:val="002675A6"/>
    <w:rsid w:val="0026780C"/>
    <w:rsid w:val="00270F2C"/>
    <w:rsid w:val="00272A15"/>
    <w:rsid w:val="00274420"/>
    <w:rsid w:val="002770C1"/>
    <w:rsid w:val="00280E9F"/>
    <w:rsid w:val="002819F2"/>
    <w:rsid w:val="00281EF6"/>
    <w:rsid w:val="00282F45"/>
    <w:rsid w:val="002836C1"/>
    <w:rsid w:val="00283783"/>
    <w:rsid w:val="00283A0A"/>
    <w:rsid w:val="00286634"/>
    <w:rsid w:val="00286941"/>
    <w:rsid w:val="00296E45"/>
    <w:rsid w:val="002A2769"/>
    <w:rsid w:val="002A7515"/>
    <w:rsid w:val="002B2914"/>
    <w:rsid w:val="002B4BB1"/>
    <w:rsid w:val="002C0EF8"/>
    <w:rsid w:val="002C4B97"/>
    <w:rsid w:val="002D034D"/>
    <w:rsid w:val="002D0D30"/>
    <w:rsid w:val="002D18A6"/>
    <w:rsid w:val="002D3FD5"/>
    <w:rsid w:val="002D418E"/>
    <w:rsid w:val="002D6B5F"/>
    <w:rsid w:val="002E44A8"/>
    <w:rsid w:val="002F5C77"/>
    <w:rsid w:val="00303D7C"/>
    <w:rsid w:val="003046AB"/>
    <w:rsid w:val="00306E0F"/>
    <w:rsid w:val="003079E4"/>
    <w:rsid w:val="00307AC7"/>
    <w:rsid w:val="00314DB5"/>
    <w:rsid w:val="003165D2"/>
    <w:rsid w:val="003237A4"/>
    <w:rsid w:val="00324AFE"/>
    <w:rsid w:val="00333761"/>
    <w:rsid w:val="00336B34"/>
    <w:rsid w:val="003421F1"/>
    <w:rsid w:val="0034253E"/>
    <w:rsid w:val="00344A7D"/>
    <w:rsid w:val="00344BF7"/>
    <w:rsid w:val="003451AD"/>
    <w:rsid w:val="00352D50"/>
    <w:rsid w:val="003600FF"/>
    <w:rsid w:val="00364C3D"/>
    <w:rsid w:val="00364C4B"/>
    <w:rsid w:val="00367EE6"/>
    <w:rsid w:val="00375450"/>
    <w:rsid w:val="00376137"/>
    <w:rsid w:val="00376FA3"/>
    <w:rsid w:val="0038147A"/>
    <w:rsid w:val="00391C5E"/>
    <w:rsid w:val="00396BB3"/>
    <w:rsid w:val="003A03B4"/>
    <w:rsid w:val="003A0927"/>
    <w:rsid w:val="003A48C3"/>
    <w:rsid w:val="003A5768"/>
    <w:rsid w:val="003A7D63"/>
    <w:rsid w:val="003A7F68"/>
    <w:rsid w:val="003B4B02"/>
    <w:rsid w:val="003B6224"/>
    <w:rsid w:val="003C28CA"/>
    <w:rsid w:val="003C34E5"/>
    <w:rsid w:val="003D0A16"/>
    <w:rsid w:val="003D52BE"/>
    <w:rsid w:val="003D56EA"/>
    <w:rsid w:val="003D66E8"/>
    <w:rsid w:val="003D732D"/>
    <w:rsid w:val="003E0A6C"/>
    <w:rsid w:val="003E2DEB"/>
    <w:rsid w:val="003E7B46"/>
    <w:rsid w:val="003F0303"/>
    <w:rsid w:val="003F196B"/>
    <w:rsid w:val="003F3193"/>
    <w:rsid w:val="004013F0"/>
    <w:rsid w:val="0040282F"/>
    <w:rsid w:val="004030A5"/>
    <w:rsid w:val="0040523A"/>
    <w:rsid w:val="004073E6"/>
    <w:rsid w:val="00407EEA"/>
    <w:rsid w:val="004122E2"/>
    <w:rsid w:val="00412508"/>
    <w:rsid w:val="00412D35"/>
    <w:rsid w:val="00414B36"/>
    <w:rsid w:val="0041532E"/>
    <w:rsid w:val="00422116"/>
    <w:rsid w:val="00422C47"/>
    <w:rsid w:val="0042513E"/>
    <w:rsid w:val="00425715"/>
    <w:rsid w:val="0042607C"/>
    <w:rsid w:val="004329DD"/>
    <w:rsid w:val="0043598E"/>
    <w:rsid w:val="00436A56"/>
    <w:rsid w:val="004411C3"/>
    <w:rsid w:val="00441991"/>
    <w:rsid w:val="00454A83"/>
    <w:rsid w:val="004556A9"/>
    <w:rsid w:val="00457050"/>
    <w:rsid w:val="004572A7"/>
    <w:rsid w:val="00461970"/>
    <w:rsid w:val="00461CBD"/>
    <w:rsid w:val="00463422"/>
    <w:rsid w:val="00463D73"/>
    <w:rsid w:val="004640E3"/>
    <w:rsid w:val="004648A6"/>
    <w:rsid w:val="004651A9"/>
    <w:rsid w:val="004676F7"/>
    <w:rsid w:val="004679F4"/>
    <w:rsid w:val="00470343"/>
    <w:rsid w:val="00470C6C"/>
    <w:rsid w:val="00471C67"/>
    <w:rsid w:val="00481B5A"/>
    <w:rsid w:val="00484594"/>
    <w:rsid w:val="00492259"/>
    <w:rsid w:val="0049236E"/>
    <w:rsid w:val="00492DFB"/>
    <w:rsid w:val="0049410C"/>
    <w:rsid w:val="00497116"/>
    <w:rsid w:val="004A16D2"/>
    <w:rsid w:val="004A206B"/>
    <w:rsid w:val="004A4CAD"/>
    <w:rsid w:val="004A6B49"/>
    <w:rsid w:val="004A7578"/>
    <w:rsid w:val="004B2EEA"/>
    <w:rsid w:val="004C0E0F"/>
    <w:rsid w:val="004C4177"/>
    <w:rsid w:val="004C5327"/>
    <w:rsid w:val="004D47D0"/>
    <w:rsid w:val="004D75DA"/>
    <w:rsid w:val="004E14F9"/>
    <w:rsid w:val="004E1D9C"/>
    <w:rsid w:val="004E2C41"/>
    <w:rsid w:val="004E60D0"/>
    <w:rsid w:val="004F197C"/>
    <w:rsid w:val="004F3C66"/>
    <w:rsid w:val="004F5A3B"/>
    <w:rsid w:val="00504332"/>
    <w:rsid w:val="0050766B"/>
    <w:rsid w:val="00514D88"/>
    <w:rsid w:val="005228DA"/>
    <w:rsid w:val="005257F2"/>
    <w:rsid w:val="00525BAC"/>
    <w:rsid w:val="00532184"/>
    <w:rsid w:val="005328DB"/>
    <w:rsid w:val="00536FBF"/>
    <w:rsid w:val="00541C29"/>
    <w:rsid w:val="00541D2A"/>
    <w:rsid w:val="00543921"/>
    <w:rsid w:val="0054583C"/>
    <w:rsid w:val="00553532"/>
    <w:rsid w:val="00562C3E"/>
    <w:rsid w:val="0056435D"/>
    <w:rsid w:val="00564B5A"/>
    <w:rsid w:val="005678A3"/>
    <w:rsid w:val="00572320"/>
    <w:rsid w:val="00577D76"/>
    <w:rsid w:val="00581667"/>
    <w:rsid w:val="00582045"/>
    <w:rsid w:val="00585174"/>
    <w:rsid w:val="005863CA"/>
    <w:rsid w:val="00586938"/>
    <w:rsid w:val="005872D7"/>
    <w:rsid w:val="005873A8"/>
    <w:rsid w:val="005900A4"/>
    <w:rsid w:val="00594DFA"/>
    <w:rsid w:val="005A01ED"/>
    <w:rsid w:val="005A1578"/>
    <w:rsid w:val="005A1D71"/>
    <w:rsid w:val="005A3CF0"/>
    <w:rsid w:val="005B3E4E"/>
    <w:rsid w:val="005B3E7C"/>
    <w:rsid w:val="005B3FB1"/>
    <w:rsid w:val="005D384C"/>
    <w:rsid w:val="005E3E6B"/>
    <w:rsid w:val="005E400F"/>
    <w:rsid w:val="005E424B"/>
    <w:rsid w:val="005E58F5"/>
    <w:rsid w:val="005E5B24"/>
    <w:rsid w:val="005E6B1D"/>
    <w:rsid w:val="005E6CE5"/>
    <w:rsid w:val="0060188D"/>
    <w:rsid w:val="0060470B"/>
    <w:rsid w:val="006048B8"/>
    <w:rsid w:val="00612CF4"/>
    <w:rsid w:val="00613A2B"/>
    <w:rsid w:val="006154A6"/>
    <w:rsid w:val="006211E1"/>
    <w:rsid w:val="00623592"/>
    <w:rsid w:val="006239DF"/>
    <w:rsid w:val="00626E58"/>
    <w:rsid w:val="00627305"/>
    <w:rsid w:val="0063089C"/>
    <w:rsid w:val="006332CF"/>
    <w:rsid w:val="00633A61"/>
    <w:rsid w:val="0063587D"/>
    <w:rsid w:val="00636CDF"/>
    <w:rsid w:val="0064023B"/>
    <w:rsid w:val="006459CF"/>
    <w:rsid w:val="00647D80"/>
    <w:rsid w:val="006540F8"/>
    <w:rsid w:val="00655BE2"/>
    <w:rsid w:val="00657AC3"/>
    <w:rsid w:val="00661CEF"/>
    <w:rsid w:val="006622D5"/>
    <w:rsid w:val="00663023"/>
    <w:rsid w:val="006632A3"/>
    <w:rsid w:val="006636B1"/>
    <w:rsid w:val="00663984"/>
    <w:rsid w:val="00670510"/>
    <w:rsid w:val="00672400"/>
    <w:rsid w:val="00677E16"/>
    <w:rsid w:val="00680F34"/>
    <w:rsid w:val="006830E6"/>
    <w:rsid w:val="006907D8"/>
    <w:rsid w:val="00692BE0"/>
    <w:rsid w:val="0069636C"/>
    <w:rsid w:val="006977CF"/>
    <w:rsid w:val="006A6FDC"/>
    <w:rsid w:val="006A71FC"/>
    <w:rsid w:val="006B0701"/>
    <w:rsid w:val="006B25EF"/>
    <w:rsid w:val="006B4E16"/>
    <w:rsid w:val="006B5723"/>
    <w:rsid w:val="006B63AE"/>
    <w:rsid w:val="006D1F79"/>
    <w:rsid w:val="006D3F40"/>
    <w:rsid w:val="006D5689"/>
    <w:rsid w:val="006E1014"/>
    <w:rsid w:val="006E6454"/>
    <w:rsid w:val="006E71FF"/>
    <w:rsid w:val="006F4CD5"/>
    <w:rsid w:val="006F5ACD"/>
    <w:rsid w:val="006F6B08"/>
    <w:rsid w:val="00705BA5"/>
    <w:rsid w:val="00706A9B"/>
    <w:rsid w:val="00706FAA"/>
    <w:rsid w:val="00712C57"/>
    <w:rsid w:val="00713F5B"/>
    <w:rsid w:val="00715B6D"/>
    <w:rsid w:val="00715F4C"/>
    <w:rsid w:val="00716FF9"/>
    <w:rsid w:val="00717CB3"/>
    <w:rsid w:val="007214BB"/>
    <w:rsid w:val="00721E38"/>
    <w:rsid w:val="007300C8"/>
    <w:rsid w:val="00730F2D"/>
    <w:rsid w:val="00732B54"/>
    <w:rsid w:val="007333F4"/>
    <w:rsid w:val="0073505A"/>
    <w:rsid w:val="00735787"/>
    <w:rsid w:val="00735E52"/>
    <w:rsid w:val="00737433"/>
    <w:rsid w:val="00741812"/>
    <w:rsid w:val="007432C2"/>
    <w:rsid w:val="00750316"/>
    <w:rsid w:val="00750EB5"/>
    <w:rsid w:val="00751005"/>
    <w:rsid w:val="00753C38"/>
    <w:rsid w:val="007542E8"/>
    <w:rsid w:val="0075738A"/>
    <w:rsid w:val="0075786C"/>
    <w:rsid w:val="007602D0"/>
    <w:rsid w:val="0076440B"/>
    <w:rsid w:val="00766899"/>
    <w:rsid w:val="00766F4C"/>
    <w:rsid w:val="00771877"/>
    <w:rsid w:val="00774159"/>
    <w:rsid w:val="007743C2"/>
    <w:rsid w:val="00780048"/>
    <w:rsid w:val="007860F1"/>
    <w:rsid w:val="007947AD"/>
    <w:rsid w:val="007951A2"/>
    <w:rsid w:val="0079643C"/>
    <w:rsid w:val="007A0CBD"/>
    <w:rsid w:val="007A2387"/>
    <w:rsid w:val="007A2A16"/>
    <w:rsid w:val="007B00F8"/>
    <w:rsid w:val="007B0D50"/>
    <w:rsid w:val="007B61C1"/>
    <w:rsid w:val="007B74AF"/>
    <w:rsid w:val="007B7776"/>
    <w:rsid w:val="007B798F"/>
    <w:rsid w:val="007C3DD4"/>
    <w:rsid w:val="007C7F31"/>
    <w:rsid w:val="007D1129"/>
    <w:rsid w:val="007D2868"/>
    <w:rsid w:val="007D43FC"/>
    <w:rsid w:val="007D45E8"/>
    <w:rsid w:val="007D45F6"/>
    <w:rsid w:val="007D60B5"/>
    <w:rsid w:val="007E2CC6"/>
    <w:rsid w:val="007E310E"/>
    <w:rsid w:val="007E4B70"/>
    <w:rsid w:val="007F39AD"/>
    <w:rsid w:val="007F5595"/>
    <w:rsid w:val="007F5B59"/>
    <w:rsid w:val="0080184F"/>
    <w:rsid w:val="00812304"/>
    <w:rsid w:val="008147B7"/>
    <w:rsid w:val="00815B54"/>
    <w:rsid w:val="00815D8E"/>
    <w:rsid w:val="00822416"/>
    <w:rsid w:val="00824AE2"/>
    <w:rsid w:val="008264E3"/>
    <w:rsid w:val="00826670"/>
    <w:rsid w:val="00830FBB"/>
    <w:rsid w:val="00831AFB"/>
    <w:rsid w:val="00832549"/>
    <w:rsid w:val="00834163"/>
    <w:rsid w:val="0083493C"/>
    <w:rsid w:val="00837BA5"/>
    <w:rsid w:val="0084586B"/>
    <w:rsid w:val="008665CE"/>
    <w:rsid w:val="00867393"/>
    <w:rsid w:val="0086751B"/>
    <w:rsid w:val="00872377"/>
    <w:rsid w:val="008729DB"/>
    <w:rsid w:val="00880099"/>
    <w:rsid w:val="00880E11"/>
    <w:rsid w:val="00881316"/>
    <w:rsid w:val="008823B8"/>
    <w:rsid w:val="008836A5"/>
    <w:rsid w:val="00886889"/>
    <w:rsid w:val="008908EB"/>
    <w:rsid w:val="008920CE"/>
    <w:rsid w:val="008924A1"/>
    <w:rsid w:val="008956C8"/>
    <w:rsid w:val="008964A4"/>
    <w:rsid w:val="00896E58"/>
    <w:rsid w:val="008A5F64"/>
    <w:rsid w:val="008A68DA"/>
    <w:rsid w:val="008B2C38"/>
    <w:rsid w:val="008B2CA9"/>
    <w:rsid w:val="008B74CC"/>
    <w:rsid w:val="008C2AEC"/>
    <w:rsid w:val="008C5CEE"/>
    <w:rsid w:val="008C5F71"/>
    <w:rsid w:val="008D0780"/>
    <w:rsid w:val="008D4D88"/>
    <w:rsid w:val="008D4FB1"/>
    <w:rsid w:val="008D7743"/>
    <w:rsid w:val="008E1107"/>
    <w:rsid w:val="008E3DB1"/>
    <w:rsid w:val="008E493E"/>
    <w:rsid w:val="008E4F1C"/>
    <w:rsid w:val="008E570E"/>
    <w:rsid w:val="008E78BA"/>
    <w:rsid w:val="008E7933"/>
    <w:rsid w:val="008F00F1"/>
    <w:rsid w:val="008F0488"/>
    <w:rsid w:val="008F5F9F"/>
    <w:rsid w:val="00906463"/>
    <w:rsid w:val="00910277"/>
    <w:rsid w:val="00910CAA"/>
    <w:rsid w:val="00911A67"/>
    <w:rsid w:val="00911F7A"/>
    <w:rsid w:val="00911FBE"/>
    <w:rsid w:val="009147F7"/>
    <w:rsid w:val="009156EC"/>
    <w:rsid w:val="00922447"/>
    <w:rsid w:val="00922489"/>
    <w:rsid w:val="00923A3E"/>
    <w:rsid w:val="009243FC"/>
    <w:rsid w:val="00930205"/>
    <w:rsid w:val="00930733"/>
    <w:rsid w:val="009331BC"/>
    <w:rsid w:val="00933E4E"/>
    <w:rsid w:val="00935CC5"/>
    <w:rsid w:val="00940F61"/>
    <w:rsid w:val="009416F8"/>
    <w:rsid w:val="009429D8"/>
    <w:rsid w:val="009438AF"/>
    <w:rsid w:val="009460B5"/>
    <w:rsid w:val="00946396"/>
    <w:rsid w:val="00946DDD"/>
    <w:rsid w:val="00947B2F"/>
    <w:rsid w:val="009520B2"/>
    <w:rsid w:val="009608B7"/>
    <w:rsid w:val="00964B24"/>
    <w:rsid w:val="00964DD2"/>
    <w:rsid w:val="00974159"/>
    <w:rsid w:val="00976450"/>
    <w:rsid w:val="00976F0D"/>
    <w:rsid w:val="009773FF"/>
    <w:rsid w:val="00981FE5"/>
    <w:rsid w:val="00983E35"/>
    <w:rsid w:val="00983E76"/>
    <w:rsid w:val="00986A30"/>
    <w:rsid w:val="0099047D"/>
    <w:rsid w:val="00992F55"/>
    <w:rsid w:val="00994D48"/>
    <w:rsid w:val="00997280"/>
    <w:rsid w:val="00997305"/>
    <w:rsid w:val="009A3CE2"/>
    <w:rsid w:val="009A5F7A"/>
    <w:rsid w:val="009B2857"/>
    <w:rsid w:val="009B3C4B"/>
    <w:rsid w:val="009B773C"/>
    <w:rsid w:val="009B7F09"/>
    <w:rsid w:val="009C0CA7"/>
    <w:rsid w:val="009C143C"/>
    <w:rsid w:val="009C1E62"/>
    <w:rsid w:val="009C24ED"/>
    <w:rsid w:val="009C35E5"/>
    <w:rsid w:val="009C653E"/>
    <w:rsid w:val="009D4C59"/>
    <w:rsid w:val="009E063F"/>
    <w:rsid w:val="009E640C"/>
    <w:rsid w:val="009E65F9"/>
    <w:rsid w:val="009E760D"/>
    <w:rsid w:val="009F3609"/>
    <w:rsid w:val="009F4A6F"/>
    <w:rsid w:val="009F7A33"/>
    <w:rsid w:val="00A00726"/>
    <w:rsid w:val="00A02BD3"/>
    <w:rsid w:val="00A0300D"/>
    <w:rsid w:val="00A03ECE"/>
    <w:rsid w:val="00A0533A"/>
    <w:rsid w:val="00A05BD3"/>
    <w:rsid w:val="00A10B0E"/>
    <w:rsid w:val="00A116D2"/>
    <w:rsid w:val="00A137E3"/>
    <w:rsid w:val="00A1387C"/>
    <w:rsid w:val="00A138B3"/>
    <w:rsid w:val="00A20885"/>
    <w:rsid w:val="00A24008"/>
    <w:rsid w:val="00A247C0"/>
    <w:rsid w:val="00A26696"/>
    <w:rsid w:val="00A26DC7"/>
    <w:rsid w:val="00A30B5D"/>
    <w:rsid w:val="00A31B35"/>
    <w:rsid w:val="00A371AB"/>
    <w:rsid w:val="00A4380A"/>
    <w:rsid w:val="00A456D8"/>
    <w:rsid w:val="00A47742"/>
    <w:rsid w:val="00A4796C"/>
    <w:rsid w:val="00A5145D"/>
    <w:rsid w:val="00A54BA7"/>
    <w:rsid w:val="00A56F80"/>
    <w:rsid w:val="00A57A3E"/>
    <w:rsid w:val="00A63281"/>
    <w:rsid w:val="00A72B34"/>
    <w:rsid w:val="00A75586"/>
    <w:rsid w:val="00A75F84"/>
    <w:rsid w:val="00A7631D"/>
    <w:rsid w:val="00A776F0"/>
    <w:rsid w:val="00A83E65"/>
    <w:rsid w:val="00A83E6A"/>
    <w:rsid w:val="00A90386"/>
    <w:rsid w:val="00A908B7"/>
    <w:rsid w:val="00A91EAD"/>
    <w:rsid w:val="00AA01E3"/>
    <w:rsid w:val="00AA05B9"/>
    <w:rsid w:val="00AA1402"/>
    <w:rsid w:val="00AA2E17"/>
    <w:rsid w:val="00AA6471"/>
    <w:rsid w:val="00AA75CF"/>
    <w:rsid w:val="00AB0498"/>
    <w:rsid w:val="00AB67DB"/>
    <w:rsid w:val="00AC197B"/>
    <w:rsid w:val="00AC2266"/>
    <w:rsid w:val="00AC3DA3"/>
    <w:rsid w:val="00AC71E6"/>
    <w:rsid w:val="00AC73F3"/>
    <w:rsid w:val="00AD061E"/>
    <w:rsid w:val="00AD236D"/>
    <w:rsid w:val="00AE0C85"/>
    <w:rsid w:val="00AE17CE"/>
    <w:rsid w:val="00AE435A"/>
    <w:rsid w:val="00AE500C"/>
    <w:rsid w:val="00AE5340"/>
    <w:rsid w:val="00AF07F1"/>
    <w:rsid w:val="00AF5B69"/>
    <w:rsid w:val="00AF7549"/>
    <w:rsid w:val="00B01ED4"/>
    <w:rsid w:val="00B01F1B"/>
    <w:rsid w:val="00B028AD"/>
    <w:rsid w:val="00B03984"/>
    <w:rsid w:val="00B05FB7"/>
    <w:rsid w:val="00B139C2"/>
    <w:rsid w:val="00B1400C"/>
    <w:rsid w:val="00B1633C"/>
    <w:rsid w:val="00B170C7"/>
    <w:rsid w:val="00B178C0"/>
    <w:rsid w:val="00B20358"/>
    <w:rsid w:val="00B22F65"/>
    <w:rsid w:val="00B24E3C"/>
    <w:rsid w:val="00B25B30"/>
    <w:rsid w:val="00B2704D"/>
    <w:rsid w:val="00B30337"/>
    <w:rsid w:val="00B312DB"/>
    <w:rsid w:val="00B351DB"/>
    <w:rsid w:val="00B3664D"/>
    <w:rsid w:val="00B371E8"/>
    <w:rsid w:val="00B40293"/>
    <w:rsid w:val="00B45A17"/>
    <w:rsid w:val="00B502C3"/>
    <w:rsid w:val="00B53BC4"/>
    <w:rsid w:val="00B60590"/>
    <w:rsid w:val="00B60CD7"/>
    <w:rsid w:val="00B61C73"/>
    <w:rsid w:val="00B6331D"/>
    <w:rsid w:val="00B677C7"/>
    <w:rsid w:val="00B7215F"/>
    <w:rsid w:val="00B72A74"/>
    <w:rsid w:val="00B76C3F"/>
    <w:rsid w:val="00B867F1"/>
    <w:rsid w:val="00B87A7A"/>
    <w:rsid w:val="00B95A90"/>
    <w:rsid w:val="00B96FBA"/>
    <w:rsid w:val="00BA2891"/>
    <w:rsid w:val="00BA4075"/>
    <w:rsid w:val="00BA5C00"/>
    <w:rsid w:val="00BA63F8"/>
    <w:rsid w:val="00BA7A7A"/>
    <w:rsid w:val="00BB00B1"/>
    <w:rsid w:val="00BC1C03"/>
    <w:rsid w:val="00BC209E"/>
    <w:rsid w:val="00BC2C79"/>
    <w:rsid w:val="00BC4295"/>
    <w:rsid w:val="00BC5E8C"/>
    <w:rsid w:val="00BC67B4"/>
    <w:rsid w:val="00BC7498"/>
    <w:rsid w:val="00BD01CB"/>
    <w:rsid w:val="00BD34D8"/>
    <w:rsid w:val="00BD4300"/>
    <w:rsid w:val="00BD54E2"/>
    <w:rsid w:val="00BD7313"/>
    <w:rsid w:val="00BD7BA7"/>
    <w:rsid w:val="00BE4B53"/>
    <w:rsid w:val="00BE4C8A"/>
    <w:rsid w:val="00BE51B3"/>
    <w:rsid w:val="00BE5E04"/>
    <w:rsid w:val="00BE7B73"/>
    <w:rsid w:val="00BF1CC0"/>
    <w:rsid w:val="00BF4CE4"/>
    <w:rsid w:val="00C07824"/>
    <w:rsid w:val="00C113BE"/>
    <w:rsid w:val="00C15976"/>
    <w:rsid w:val="00C17E32"/>
    <w:rsid w:val="00C20116"/>
    <w:rsid w:val="00C220D4"/>
    <w:rsid w:val="00C23189"/>
    <w:rsid w:val="00C31861"/>
    <w:rsid w:val="00C31A2A"/>
    <w:rsid w:val="00C32BD3"/>
    <w:rsid w:val="00C35CDC"/>
    <w:rsid w:val="00C421F8"/>
    <w:rsid w:val="00C43BE4"/>
    <w:rsid w:val="00C532E7"/>
    <w:rsid w:val="00C6070C"/>
    <w:rsid w:val="00C6686C"/>
    <w:rsid w:val="00C71E90"/>
    <w:rsid w:val="00C72D40"/>
    <w:rsid w:val="00C74038"/>
    <w:rsid w:val="00C74E76"/>
    <w:rsid w:val="00C763A9"/>
    <w:rsid w:val="00C800F8"/>
    <w:rsid w:val="00C849EB"/>
    <w:rsid w:val="00C85071"/>
    <w:rsid w:val="00C9195A"/>
    <w:rsid w:val="00C9200A"/>
    <w:rsid w:val="00C95080"/>
    <w:rsid w:val="00C96A67"/>
    <w:rsid w:val="00CA633C"/>
    <w:rsid w:val="00CB06DD"/>
    <w:rsid w:val="00CB50EA"/>
    <w:rsid w:val="00CB7361"/>
    <w:rsid w:val="00CC23D6"/>
    <w:rsid w:val="00CC5F20"/>
    <w:rsid w:val="00CC7B94"/>
    <w:rsid w:val="00CD070D"/>
    <w:rsid w:val="00CD0C18"/>
    <w:rsid w:val="00CD12B8"/>
    <w:rsid w:val="00CD309D"/>
    <w:rsid w:val="00CD5872"/>
    <w:rsid w:val="00CD6AD3"/>
    <w:rsid w:val="00CD7E09"/>
    <w:rsid w:val="00CE01AC"/>
    <w:rsid w:val="00CE6180"/>
    <w:rsid w:val="00CE61AB"/>
    <w:rsid w:val="00CE753A"/>
    <w:rsid w:val="00CE766D"/>
    <w:rsid w:val="00CF290D"/>
    <w:rsid w:val="00CF2D00"/>
    <w:rsid w:val="00CF4B56"/>
    <w:rsid w:val="00CF7285"/>
    <w:rsid w:val="00CF7E54"/>
    <w:rsid w:val="00D03333"/>
    <w:rsid w:val="00D051A0"/>
    <w:rsid w:val="00D075C3"/>
    <w:rsid w:val="00D1237D"/>
    <w:rsid w:val="00D123D8"/>
    <w:rsid w:val="00D14BE6"/>
    <w:rsid w:val="00D31E29"/>
    <w:rsid w:val="00D35494"/>
    <w:rsid w:val="00D37A8C"/>
    <w:rsid w:val="00D46D01"/>
    <w:rsid w:val="00D46DF1"/>
    <w:rsid w:val="00D500E1"/>
    <w:rsid w:val="00D50513"/>
    <w:rsid w:val="00D50D17"/>
    <w:rsid w:val="00D51D71"/>
    <w:rsid w:val="00D521C3"/>
    <w:rsid w:val="00D62C42"/>
    <w:rsid w:val="00D66CFE"/>
    <w:rsid w:val="00D715AD"/>
    <w:rsid w:val="00D71976"/>
    <w:rsid w:val="00D720A4"/>
    <w:rsid w:val="00D72686"/>
    <w:rsid w:val="00D73172"/>
    <w:rsid w:val="00D75FF6"/>
    <w:rsid w:val="00D77C0B"/>
    <w:rsid w:val="00D86FA0"/>
    <w:rsid w:val="00D93EF2"/>
    <w:rsid w:val="00DA2A8F"/>
    <w:rsid w:val="00DA310E"/>
    <w:rsid w:val="00DB561F"/>
    <w:rsid w:val="00DB5735"/>
    <w:rsid w:val="00DB5DE4"/>
    <w:rsid w:val="00DB68B5"/>
    <w:rsid w:val="00DC5ACD"/>
    <w:rsid w:val="00DD1A29"/>
    <w:rsid w:val="00DD4384"/>
    <w:rsid w:val="00DD457D"/>
    <w:rsid w:val="00DD45F3"/>
    <w:rsid w:val="00DD48A1"/>
    <w:rsid w:val="00DD7C21"/>
    <w:rsid w:val="00DE61DB"/>
    <w:rsid w:val="00DE73A0"/>
    <w:rsid w:val="00DE7A9A"/>
    <w:rsid w:val="00E00353"/>
    <w:rsid w:val="00E02738"/>
    <w:rsid w:val="00E03425"/>
    <w:rsid w:val="00E20057"/>
    <w:rsid w:val="00E200B9"/>
    <w:rsid w:val="00E242A7"/>
    <w:rsid w:val="00E307FF"/>
    <w:rsid w:val="00E3218C"/>
    <w:rsid w:val="00E33187"/>
    <w:rsid w:val="00E335A5"/>
    <w:rsid w:val="00E341BA"/>
    <w:rsid w:val="00E4040A"/>
    <w:rsid w:val="00E461C7"/>
    <w:rsid w:val="00E46CF8"/>
    <w:rsid w:val="00E47DFC"/>
    <w:rsid w:val="00E501F4"/>
    <w:rsid w:val="00E515D3"/>
    <w:rsid w:val="00E51D1D"/>
    <w:rsid w:val="00E53656"/>
    <w:rsid w:val="00E57EC3"/>
    <w:rsid w:val="00E6040E"/>
    <w:rsid w:val="00E61BDC"/>
    <w:rsid w:val="00E62D87"/>
    <w:rsid w:val="00E637F3"/>
    <w:rsid w:val="00E64091"/>
    <w:rsid w:val="00E645DA"/>
    <w:rsid w:val="00E67A5F"/>
    <w:rsid w:val="00E70150"/>
    <w:rsid w:val="00E71A14"/>
    <w:rsid w:val="00E71C6B"/>
    <w:rsid w:val="00E73C51"/>
    <w:rsid w:val="00E83D24"/>
    <w:rsid w:val="00E91FB8"/>
    <w:rsid w:val="00E92DBE"/>
    <w:rsid w:val="00E93392"/>
    <w:rsid w:val="00E95913"/>
    <w:rsid w:val="00EB234F"/>
    <w:rsid w:val="00EB2BFD"/>
    <w:rsid w:val="00EB61ED"/>
    <w:rsid w:val="00EC0572"/>
    <w:rsid w:val="00EC09D4"/>
    <w:rsid w:val="00EC302F"/>
    <w:rsid w:val="00EC4D8D"/>
    <w:rsid w:val="00EC54D1"/>
    <w:rsid w:val="00EC588B"/>
    <w:rsid w:val="00EC6CEA"/>
    <w:rsid w:val="00ED1254"/>
    <w:rsid w:val="00ED4D70"/>
    <w:rsid w:val="00ED629B"/>
    <w:rsid w:val="00ED7EA4"/>
    <w:rsid w:val="00EE2286"/>
    <w:rsid w:val="00EE470F"/>
    <w:rsid w:val="00EF284C"/>
    <w:rsid w:val="00EF2AF5"/>
    <w:rsid w:val="00EF536D"/>
    <w:rsid w:val="00F003E3"/>
    <w:rsid w:val="00F0067B"/>
    <w:rsid w:val="00F01592"/>
    <w:rsid w:val="00F01E0F"/>
    <w:rsid w:val="00F040A1"/>
    <w:rsid w:val="00F04785"/>
    <w:rsid w:val="00F04C6B"/>
    <w:rsid w:val="00F0536D"/>
    <w:rsid w:val="00F13645"/>
    <w:rsid w:val="00F13C13"/>
    <w:rsid w:val="00F145FE"/>
    <w:rsid w:val="00F1473B"/>
    <w:rsid w:val="00F1522D"/>
    <w:rsid w:val="00F15DDB"/>
    <w:rsid w:val="00F178C2"/>
    <w:rsid w:val="00F21E01"/>
    <w:rsid w:val="00F23293"/>
    <w:rsid w:val="00F26C42"/>
    <w:rsid w:val="00F31374"/>
    <w:rsid w:val="00F3163D"/>
    <w:rsid w:val="00F36D47"/>
    <w:rsid w:val="00F42804"/>
    <w:rsid w:val="00F43982"/>
    <w:rsid w:val="00F43D7B"/>
    <w:rsid w:val="00F477A6"/>
    <w:rsid w:val="00F51B6E"/>
    <w:rsid w:val="00F54EC7"/>
    <w:rsid w:val="00F55F77"/>
    <w:rsid w:val="00F55FA3"/>
    <w:rsid w:val="00F568BB"/>
    <w:rsid w:val="00F650D5"/>
    <w:rsid w:val="00F6582F"/>
    <w:rsid w:val="00F65F87"/>
    <w:rsid w:val="00F660AF"/>
    <w:rsid w:val="00F7073A"/>
    <w:rsid w:val="00F71C8E"/>
    <w:rsid w:val="00F74FFA"/>
    <w:rsid w:val="00F75704"/>
    <w:rsid w:val="00F8090F"/>
    <w:rsid w:val="00F82993"/>
    <w:rsid w:val="00F85007"/>
    <w:rsid w:val="00F909F0"/>
    <w:rsid w:val="00F91ABA"/>
    <w:rsid w:val="00F91C00"/>
    <w:rsid w:val="00F955F1"/>
    <w:rsid w:val="00FA068C"/>
    <w:rsid w:val="00FA2E46"/>
    <w:rsid w:val="00FA7702"/>
    <w:rsid w:val="00FB33E1"/>
    <w:rsid w:val="00FB725C"/>
    <w:rsid w:val="00FC256D"/>
    <w:rsid w:val="00FC3A95"/>
    <w:rsid w:val="00FD58DE"/>
    <w:rsid w:val="00FE1AE8"/>
    <w:rsid w:val="00FE4513"/>
    <w:rsid w:val="00FE6316"/>
    <w:rsid w:val="00FF0345"/>
    <w:rsid w:val="00FF097E"/>
    <w:rsid w:val="00FF1FA8"/>
    <w:rsid w:val="00FF360F"/>
    <w:rsid w:val="00FF62A9"/>
    <w:rsid w:val="00FF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5614D"/>
  <w15:docId w15:val="{0A09CD1C-4A41-4D77-A806-FBAEFF37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72"/>
    <w:rPr>
      <w:rFonts w:eastAsia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172"/>
    <w:pPr>
      <w:keepNext/>
      <w:outlineLvl w:val="0"/>
    </w:pPr>
    <w:rPr>
      <w:b/>
      <w:i/>
      <w:sz w:val="40"/>
    </w:rPr>
  </w:style>
  <w:style w:type="paragraph" w:styleId="Heading2">
    <w:name w:val="heading 2"/>
    <w:basedOn w:val="Normal"/>
    <w:next w:val="Normal"/>
    <w:link w:val="Heading2Char"/>
    <w:qFormat/>
    <w:rsid w:val="00D73172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17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ACD"/>
    <w:pPr>
      <w:keepNext/>
      <w:keepLines/>
      <w:spacing w:before="40"/>
      <w:outlineLvl w:val="4"/>
    </w:pPr>
    <w:rPr>
      <w:rFonts w:ascii="Cambria" w:hAnsi="Cambria"/>
      <w:color w:val="365F9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73172"/>
    <w:rPr>
      <w:rFonts w:eastAsia="Times New Roman"/>
      <w:b/>
      <w:i/>
      <w:sz w:val="40"/>
      <w:szCs w:val="20"/>
    </w:rPr>
  </w:style>
  <w:style w:type="character" w:customStyle="1" w:styleId="Heading2Char">
    <w:name w:val="Heading 2 Char"/>
    <w:link w:val="Heading2"/>
    <w:rsid w:val="00D73172"/>
    <w:rPr>
      <w:rFonts w:eastAsia="Times New Roman"/>
      <w:b/>
      <w:sz w:val="32"/>
      <w:szCs w:val="20"/>
    </w:rPr>
  </w:style>
  <w:style w:type="character" w:styleId="Hyperlink">
    <w:name w:val="Hyperlink"/>
    <w:uiPriority w:val="99"/>
    <w:rsid w:val="00D73172"/>
    <w:rPr>
      <w:color w:val="0000FF"/>
      <w:u w:val="single"/>
    </w:rPr>
  </w:style>
  <w:style w:type="character" w:customStyle="1" w:styleId="TitleChar">
    <w:name w:val="Title Char"/>
    <w:aliases w:val="5 DAFTAR PUSTAKA Char"/>
    <w:link w:val="Title"/>
    <w:rsid w:val="00D73172"/>
    <w:rPr>
      <w:rFonts w:eastAsia="Times New Roman"/>
      <w:b/>
      <w:sz w:val="20"/>
    </w:rPr>
  </w:style>
  <w:style w:type="character" w:customStyle="1" w:styleId="FooterChar">
    <w:name w:val="Footer Char"/>
    <w:link w:val="Footer"/>
    <w:uiPriority w:val="99"/>
    <w:rsid w:val="00D73172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D73172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1">
    <w:name w:val="Footer Char1"/>
    <w:uiPriority w:val="99"/>
    <w:semiHidden/>
    <w:rsid w:val="00D73172"/>
    <w:rPr>
      <w:rFonts w:eastAsia="Times New Roman"/>
      <w:szCs w:val="20"/>
    </w:rPr>
  </w:style>
  <w:style w:type="paragraph" w:customStyle="1" w:styleId="PageNumber1">
    <w:name w:val="Page Number1"/>
    <w:basedOn w:val="Normal"/>
    <w:rsid w:val="00D73172"/>
    <w:pPr>
      <w:suppressAutoHyphens/>
      <w:jc w:val="center"/>
    </w:pPr>
    <w:rPr>
      <w:rFonts w:ascii="Times" w:hAnsi="Times"/>
      <w:lang w:eastAsia="ar-SA"/>
    </w:rPr>
  </w:style>
  <w:style w:type="paragraph" w:customStyle="1" w:styleId="ICTSBodyText">
    <w:name w:val="ICTS_BodyText"/>
    <w:basedOn w:val="BodyText"/>
    <w:rsid w:val="00D73172"/>
  </w:style>
  <w:style w:type="paragraph" w:styleId="Title">
    <w:name w:val="Title"/>
    <w:aliases w:val="5 DAFTAR PUSTAKA"/>
    <w:basedOn w:val="Normal"/>
    <w:link w:val="TitleChar"/>
    <w:qFormat/>
    <w:rsid w:val="00D73172"/>
    <w:pPr>
      <w:jc w:val="center"/>
    </w:pPr>
    <w:rPr>
      <w:b/>
      <w:sz w:val="20"/>
    </w:rPr>
  </w:style>
  <w:style w:type="character" w:customStyle="1" w:styleId="TitleChar1">
    <w:name w:val="Title Char1"/>
    <w:uiPriority w:val="10"/>
    <w:rsid w:val="00D7317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ibliography">
    <w:name w:val="Bibliography"/>
    <w:basedOn w:val="Normal"/>
    <w:next w:val="Normal"/>
    <w:uiPriority w:val="37"/>
    <w:unhideWhenUsed/>
    <w:rsid w:val="00D73172"/>
    <w:pPr>
      <w:spacing w:after="200" w:line="276" w:lineRule="auto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D7317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D73172"/>
    <w:pPr>
      <w:spacing w:after="120"/>
      <w:ind w:left="360"/>
    </w:pPr>
    <w:rPr>
      <w:sz w:val="20"/>
    </w:rPr>
  </w:style>
  <w:style w:type="character" w:customStyle="1" w:styleId="BodyTextIndentChar">
    <w:name w:val="Body Text Indent Char"/>
    <w:link w:val="BodyTextIndent"/>
    <w:rsid w:val="00D73172"/>
    <w:rPr>
      <w:rFonts w:eastAsia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73172"/>
    <w:pPr>
      <w:spacing w:after="120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D73172"/>
    <w:rPr>
      <w:rFonts w:eastAsia="Times New Roman"/>
      <w:szCs w:val="20"/>
    </w:rPr>
  </w:style>
  <w:style w:type="paragraph" w:styleId="ListParagraph">
    <w:name w:val="List Paragraph"/>
    <w:aliases w:val="2.6.1"/>
    <w:basedOn w:val="Normal"/>
    <w:link w:val="ListParagraphChar"/>
    <w:uiPriority w:val="34"/>
    <w:qFormat/>
    <w:rsid w:val="00D73172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D73172"/>
    <w:rPr>
      <w:rFonts w:ascii="Cambria" w:eastAsia="Times New Roman" w:hAnsi="Cambria" w:cs="Times New Roman"/>
      <w:b/>
      <w:bCs/>
      <w:color w:val="4F81BD"/>
      <w:szCs w:val="20"/>
    </w:rPr>
  </w:style>
  <w:style w:type="character" w:styleId="Emphasis">
    <w:name w:val="Emphasis"/>
    <w:uiPriority w:val="20"/>
    <w:qFormat/>
    <w:rsid w:val="00D73172"/>
    <w:rPr>
      <w:i/>
      <w:iCs/>
    </w:rPr>
  </w:style>
  <w:style w:type="character" w:styleId="HTMLCite">
    <w:name w:val="HTML Cite"/>
    <w:uiPriority w:val="99"/>
    <w:semiHidden/>
    <w:unhideWhenUsed/>
    <w:rsid w:val="007432C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A0CBD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7A0CBD"/>
    <w:rPr>
      <w:rFonts w:eastAsia="Times New Roman"/>
      <w:szCs w:val="20"/>
    </w:rPr>
  </w:style>
  <w:style w:type="paragraph" w:customStyle="1" w:styleId="BasicParagraph">
    <w:name w:val="[Basic Paragraph]"/>
    <w:basedOn w:val="Normal"/>
    <w:uiPriority w:val="99"/>
    <w:rsid w:val="00633A61"/>
    <w:pPr>
      <w:autoSpaceDE w:val="0"/>
      <w:autoSpaceDN w:val="0"/>
      <w:adjustRightInd w:val="0"/>
      <w:spacing w:line="288" w:lineRule="auto"/>
      <w:textAlignment w:val="center"/>
    </w:pPr>
    <w:rPr>
      <w:rFonts w:ascii="Calisto MT" w:eastAsia="Calibri" w:hAnsi="Calisto MT" w:cs="Calisto MT"/>
      <w:color w:val="000000"/>
      <w:sz w:val="20"/>
      <w:lang w:val="en-GB"/>
    </w:rPr>
  </w:style>
  <w:style w:type="paragraph" w:customStyle="1" w:styleId="AbstakIndo">
    <w:name w:val="Abstak Indo"/>
    <w:basedOn w:val="Normal"/>
    <w:uiPriority w:val="99"/>
    <w:qFormat/>
    <w:rsid w:val="00633A61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Minion Pro" w:eastAsia="Calibri" w:hAnsi="Minion Pro" w:cs="Minion Pro"/>
      <w:color w:val="000000"/>
      <w:sz w:val="20"/>
      <w:lang w:val="en-GB"/>
    </w:rPr>
  </w:style>
  <w:style w:type="character" w:customStyle="1" w:styleId="Heading5Char">
    <w:name w:val="Heading 5 Char"/>
    <w:link w:val="Heading5"/>
    <w:uiPriority w:val="9"/>
    <w:semiHidden/>
    <w:rsid w:val="006F5ACD"/>
    <w:rPr>
      <w:rFonts w:ascii="Cambria" w:eastAsia="Times New Roman" w:hAnsi="Cambria" w:cs="Times New Roman"/>
      <w:color w:val="365F91"/>
      <w:szCs w:val="20"/>
    </w:rPr>
  </w:style>
  <w:style w:type="paragraph" w:customStyle="1" w:styleId="ISI">
    <w:name w:val="ISI"/>
    <w:basedOn w:val="Normal"/>
    <w:uiPriority w:val="99"/>
    <w:rsid w:val="006F5ACD"/>
    <w:pPr>
      <w:autoSpaceDE w:val="0"/>
      <w:autoSpaceDN w:val="0"/>
      <w:adjustRightInd w:val="0"/>
      <w:spacing w:line="288" w:lineRule="auto"/>
      <w:ind w:firstLine="547"/>
      <w:jc w:val="both"/>
      <w:textAlignment w:val="center"/>
    </w:pPr>
    <w:rPr>
      <w:rFonts w:ascii="Calisto MT" w:eastAsia="Calibri" w:hAnsi="Calisto MT" w:cs="Calisto MT"/>
      <w:color w:val="000000"/>
      <w:sz w:val="22"/>
      <w:szCs w:val="22"/>
      <w:lang w:val="fi-F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74420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74420"/>
    <w:rPr>
      <w:rFonts w:ascii="Tahoma" w:eastAsia="Times New Roman" w:hAnsi="Tahoma" w:cs="Tahoma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A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5A1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F6B36"/>
    <w:pPr>
      <w:autoSpaceDE w:val="0"/>
      <w:autoSpaceDN w:val="0"/>
      <w:adjustRightInd w:val="0"/>
    </w:pPr>
    <w:rPr>
      <w:color w:val="000000"/>
      <w:sz w:val="24"/>
      <w:szCs w:val="24"/>
      <w:lang w:val="id-ID"/>
    </w:rPr>
  </w:style>
  <w:style w:type="paragraph" w:styleId="NoSpacing">
    <w:name w:val="No Spacing"/>
    <w:link w:val="NoSpacingChar"/>
    <w:uiPriority w:val="1"/>
    <w:qFormat/>
    <w:rsid w:val="00107D3A"/>
    <w:rPr>
      <w:rFonts w:cs="Arial"/>
      <w:sz w:val="24"/>
      <w:szCs w:val="22"/>
    </w:rPr>
  </w:style>
  <w:style w:type="character" w:customStyle="1" w:styleId="NoSpacingChar">
    <w:name w:val="No Spacing Char"/>
    <w:link w:val="NoSpacing"/>
    <w:uiPriority w:val="1"/>
    <w:rsid w:val="00107D3A"/>
    <w:rPr>
      <w:rFonts w:cs="Arial"/>
      <w:sz w:val="24"/>
      <w:szCs w:val="22"/>
      <w:lang w:val="en-US" w:eastAsia="en-US"/>
    </w:rPr>
  </w:style>
  <w:style w:type="paragraph" w:styleId="NormalWeb">
    <w:name w:val="Normal (Web)"/>
    <w:basedOn w:val="Normal"/>
    <w:uiPriority w:val="99"/>
    <w:rsid w:val="00FB725C"/>
    <w:pPr>
      <w:spacing w:before="100" w:beforeAutospacing="1" w:after="100" w:afterAutospacing="1"/>
    </w:pPr>
    <w:rPr>
      <w:rFonts w:ascii="Verdana" w:hAnsi="Verdana"/>
      <w:color w:val="645633"/>
      <w:sz w:val="50"/>
      <w:szCs w:val="50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71F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71FF"/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E71F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71FF"/>
    <w:rPr>
      <w:rFonts w:asciiTheme="minorHAnsi" w:eastAsiaTheme="minorHAnsi" w:hAnsiTheme="minorHAnsi" w:cstheme="minorBidi"/>
      <w:sz w:val="22"/>
      <w:szCs w:val="22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307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9E4"/>
    <w:pPr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9E4"/>
    <w:rPr>
      <w:rFonts w:asciiTheme="minorHAnsi" w:eastAsiaTheme="minorHAnsi" w:hAnsiTheme="minorHAnsi" w:cstheme="minorBidi"/>
      <w:lang w:val="id-ID"/>
    </w:rPr>
  </w:style>
  <w:style w:type="paragraph" w:customStyle="1" w:styleId="icsmbodytext">
    <w:name w:val="icsm_bodytext"/>
    <w:basedOn w:val="Normal"/>
    <w:rsid w:val="001A697E"/>
    <w:pPr>
      <w:ind w:firstLine="240"/>
      <w:jc w:val="both"/>
    </w:pPr>
    <w:rPr>
      <w:sz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E93392"/>
    <w:rPr>
      <w:rFonts w:ascii="Calibri" w:eastAsia="Calibri" w:hAnsi="Calibri"/>
      <w:b/>
      <w:bCs/>
      <w:color w:val="4F81BD"/>
      <w:sz w:val="18"/>
      <w:szCs w:val="18"/>
      <w:lang w:val="en-US"/>
    </w:rPr>
  </w:style>
  <w:style w:type="character" w:customStyle="1" w:styleId="ListParagraphChar">
    <w:name w:val="List Paragraph Char"/>
    <w:aliases w:val="2.6.1 Char"/>
    <w:link w:val="ListParagraph"/>
    <w:uiPriority w:val="34"/>
    <w:locked/>
    <w:rsid w:val="00CC7B94"/>
    <w:rPr>
      <w:rFonts w:eastAsia="Times New Roman"/>
      <w:sz w:val="24"/>
      <w:lang w:val="id-ID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6273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588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12508"/>
    <w:rPr>
      <w:color w:val="808080"/>
    </w:rPr>
  </w:style>
  <w:style w:type="paragraph" w:customStyle="1" w:styleId="TAMainText">
    <w:name w:val="TA_Main_Text"/>
    <w:basedOn w:val="Normal"/>
    <w:rsid w:val="009C653E"/>
    <w:pPr>
      <w:spacing w:line="220" w:lineRule="exact"/>
      <w:ind w:firstLine="187"/>
      <w:jc w:val="both"/>
    </w:pPr>
    <w:rPr>
      <w:rFonts w:ascii="Times" w:hAnsi="Times"/>
      <w:sz w:val="18"/>
    </w:rPr>
  </w:style>
  <w:style w:type="paragraph" w:customStyle="1" w:styleId="ListParagraph1">
    <w:name w:val="List Paragraph1"/>
    <w:basedOn w:val="Normal"/>
    <w:uiPriority w:val="34"/>
    <w:qFormat/>
    <w:rsid w:val="00B22F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MediumShading2-Accent5">
    <w:name w:val="Medium Shading 2 Accent 5"/>
    <w:basedOn w:val="TableNormal"/>
    <w:uiPriority w:val="64"/>
    <w:rsid w:val="00B22F6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B22F6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characterstyle1">
    <w:name w:val="characterstyle1"/>
    <w:basedOn w:val="DefaultParagraphFont"/>
    <w:rsid w:val="00241A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16D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18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18"/>
    <w:rPr>
      <w:rFonts w:asciiTheme="minorHAnsi" w:eastAsia="Times New Roman" w:hAnsiTheme="minorHAnsi" w:cstheme="minorBidi"/>
      <w:b/>
      <w:bCs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58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3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4360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3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9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6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mendeley.com/guides/apa-citation-gui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i.org/10.1097/NAQ.00000000000003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i.org/10.1016/j.mnl.2016.05.00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oi.org/10.1016/j.colegn.2014.09.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pastyle.apa.org/learn/index?tab=2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4.png"/><Relationship Id="rId1" Type="http://schemas.openxmlformats.org/officeDocument/2006/relationships/hyperlink" Target="http://creativecommons.org/licenses/by-nc/4.0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WHO18</b:Tag>
    <b:SourceType>Report</b:SourceType>
    <b:Guid>{95B5A10A-C896-400A-AD2D-B6E9242CCDAF}</b:Guid>
    <b:Title>What is Air Pollution?</b:Title>
    <b:Year>2018</b:Year>
    <b:Publisher>WHO</b:Publisher>
    <b:City>Geneva</b:City>
    <b:Author>
      <b:Author>
        <b:NameList>
          <b:Person>
            <b:Last>WHO</b:Last>
          </b:Person>
        </b:NameList>
      </b:Author>
    </b:Author>
    <b:RefOrder>1</b:RefOrder>
  </b:Source>
  <b:Source>
    <b:Tag>CPé04</b:Tag>
    <b:SourceType>JournalArticle</b:SourceType>
    <b:Guid>{497158E2-8D47-4E95-8F20-70A909E15A78}</b:Guid>
    <b:Title>Air pollution: from sources of emissions to health effects</b:Title>
    <b:Year>2004</b:Year>
    <b:Pages>108-119</b:Pages>
    <b:Author>
      <b:Author>
        <b:NameList>
          <b:Person>
            <b:Last>Pénard-Morand</b:Last>
            <b:First>C.</b:First>
          </b:Person>
          <b:Person>
            <b:Last>Annesi-Maesano.</b:Last>
            <b:First>I.</b:First>
          </b:Person>
        </b:NameList>
      </b:Author>
    </b:Author>
    <b:JournalName>Breathe</b:JournalName>
    <b:Volume>1</b:Volume>
    <b:Issue>2</b:Issue>
    <b:RefOrder>2</b:RefOrder>
  </b:Source>
  <b:Source>
    <b:Tag>YUD17</b:Tag>
    <b:SourceType>ElectronicSource</b:SourceType>
    <b:Guid>{639E4C83-F035-429A-8429-A1252F460FDB}</b:Guid>
    <b:Title>Air Pollution and Its Implication for Indonesia: Challenges and Imperatives for Change</b:Title>
    <b:Year>2017</b:Year>
    <b:Publisher>Woldbank</b:Publisher>
    <b:City>Jakarta</b:City>
    <b:Author>
      <b:Author>
        <b:NameList>
          <b:Person>
            <b:Last>Yudha</b:Last>
            <b:First>Satya</b:First>
            <b:Middle>Widya</b:Middle>
          </b:Person>
        </b:NameList>
      </b:Author>
    </b:Author>
    <b:RefOrder>3</b:RefOrder>
  </b:Source>
  <b:Source>
    <b:Tag>Don05</b:Tag>
    <b:SourceType>Book</b:SourceType>
    <b:Guid>{BE284346-8613-4582-B206-0479B0FD9557}</b:Guid>
    <b:Title>TechOne: Basic Automotive Service and Maintenance</b:Title>
    <b:Year>2005</b:Year>
    <b:Author>
      <b:Author>
        <b:NameList>
          <b:Person>
            <b:Last>Knowles</b:Last>
            <b:First>Don</b:First>
          </b:Person>
          <b:Person>
            <b:Last>Erjavec</b:Last>
            <b:First>Jack</b:First>
          </b:Person>
        </b:NameList>
      </b:Author>
    </b:Author>
    <b:City>Canada</b:City>
    <b:Publisher>Thomson Delmar Learning</b:Publisher>
    <b:RefOrder>6</b:RefOrder>
  </b:Source>
  <b:Source>
    <b:Tag>Ben05</b:Tag>
    <b:SourceType>Book</b:SourceType>
    <b:Guid>{3E793928-A609-4092-B033-B59EDF7EE4F7}</b:Guid>
    <b:Author>
      <b:Author>
        <b:NameList>
          <b:Person>
            <b:Last>Nugraha</b:Last>
            <b:First>Beni</b:First>
            <b:Middle>Setya</b:Middle>
          </b:Person>
        </b:NameList>
      </b:Author>
    </b:Author>
    <b:Title>Sistem Pengapian</b:Title>
    <b:Year>2005</b:Year>
    <b:City>Yogyakarta</b:City>
    <b:Publisher>Jurusan Pendidikan Teknik Otomotif</b:Publisher>
    <b:RefOrder>7</b:RefOrder>
  </b:Source>
  <b:Source>
    <b:Tag>Mot18</b:Tag>
    <b:SourceType>ElectronicSource</b:SourceType>
    <b:Guid>{B9101AC0-8D34-4E15-9529-E79D2B3BD299}</b:Guid>
    <b:Title>All About Spark Plugs, Technical Information No. 02</b:Title>
    <b:Year>2018</b:Year>
    <b:City>Kontich</b:City>
    <b:Publisher>Motorparts, Federal-Mogul</b:Publisher>
    <b:Author>
      <b:Author>
        <b:NameList>
          <b:Person>
            <b:Last>Motorparts</b:Last>
            <b:First>Federal-Mogul</b:First>
          </b:Person>
        </b:NameList>
      </b:Author>
    </b:Author>
    <b:RefOrder>8</b:RefOrder>
  </b:Source>
  <b:Source>
    <b:Tag>Bad18</b:Tag>
    <b:SourceType>Report</b:SourceType>
    <b:Guid>{C1082B0F-CB43-4205-ADB6-ED36732E5C2A}</b:Guid>
    <b:Title>Perkembangan Jumlah Kendaraan Bermotor Menurut Jenis 1949-2016</b:Title>
    <b:City>Jakarta</b:City>
    <b:Publisher>Badan Pusat Statistik</b:Publisher>
    <b:Year>2018</b:Year>
    <b:Author>
      <b:Author>
        <b:Corporate>Badan Pusat Statistik</b:Corporate>
      </b:Author>
    </b:Author>
    <b:RefOrder>4</b:RefOrder>
  </b:Source>
  <b:Source>
    <b:Tag>Pro13</b:Tag>
    <b:SourceType>Report</b:SourceType>
    <b:Guid>{216BBCC4-5425-42C8-B06F-8F01D326DCC8}</b:Guid>
    <b:Title>Profil dan Kinerja Perhubungan Darat 2013</b:Title>
    <b:Year>2013</b:Year>
    <b:Publisher>Ditjen Perhubungan Darat</b:Publisher>
    <b:City>Yogyakarta</b:City>
    <b:Author>
      <b:Author>
        <b:Corporate>Ditjen Perhubungan Darat</b:Corporate>
      </b:Author>
    </b:Author>
    <b:RefOrder>5</b:RefOrder>
  </b:Source>
  <b:Source>
    <b:Tag>Abd13</b:Tag>
    <b:SourceType>JournalArticle</b:SourceType>
    <b:Guid>{F10E8437-AC37-49F7-A260-292BA62A84DB}</b:Guid>
    <b:Author>
      <b:Author>
        <b:NameList>
          <b:Person>
            <b:Last>Abdel-Rehim</b:Last>
            <b:First>Ahmed</b:First>
            <b:Middle>A.</b:Middle>
          </b:Person>
        </b:NameList>
      </b:Author>
    </b:Author>
    <b:Title>Impact of Spark Plug Number of Ground Electrodes on Engine Stability</b:Title>
    <b:Year>2013</b:Year>
    <b:JournalName>Ain Shams Engineering Journal</b:JournalName>
    <b:Pages>307–316</b:Pages>
    <b:Volume>4</b:Volume>
    <b:RefOrder>9</b:RefOrder>
  </b:Source>
  <b:Source>
    <b:Tag>Tat13</b:Tag>
    <b:SourceType>JournalArticle</b:SourceType>
    <b:Guid>{5A633128-EEF2-4CBD-87D2-082A42E93903}</b:Guid>
    <b:Author>
      <b:Author>
        <b:NameList>
          <b:Person>
            <b:Last>Permana</b:Last>
            <b:First>Tatang</b:First>
          </b:Person>
          <b:Person>
            <b:Last>Adam</b:Last>
            <b:First>Ridwan</b:First>
          </b:Person>
          <b:Person>
            <b:Last>Tarmedi</b:Last>
            <b:First>Ewo</b:First>
          </b:Person>
        </b:NameList>
      </b:Author>
    </b:Author>
    <b:Title>Pengaruh Penggunaan Busi Iridium terhadap Kadar Emisi Gas Buang Engine Tipe AL 115</b:Title>
    <b:JournalName>TORSI</b:JournalName>
    <b:Year>2013</b:Year>
    <b:Volume>11</b:Volume>
    <b:Issue>1</b:Issue>
    <b:RefOrder>12</b:RefOrder>
  </b:Source>
  <b:Source>
    <b:Tag>Rus13</b:Tag>
    <b:SourceType>JournalArticle</b:SourceType>
    <b:Guid>{46C75DF4-4AE1-4C99-A243-59537F1D0584}</b:Guid>
    <b:Author>
      <b:Author>
        <b:NameList>
          <b:Person>
            <b:Last>US</b:Last>
            <b:First>Rusmanto</b:First>
          </b:Person>
        </b:NameList>
      </b:Author>
    </b:Author>
    <b:Title>Pengaruh Jenis Bahan Dan Jarak Elektroda Busi Terhadap Konsumsi Bahan Bakar Pada Kendaraan Yamaha Mio Automatic</b:Title>
    <b:JournalName>Teknobiz </b:JournalName>
    <b:Year>2013</b:Year>
    <b:Pages>47 – 52</b:Pages>
    <b:Volume>3</b:Volume>
    <b:Issue>1</b:Issue>
    <b:RefOrder>15</b:RefOrder>
  </b:Source>
  <b:Source>
    <b:Tag>Sae14</b:Tag>
    <b:SourceType>JournalArticle</b:SourceType>
    <b:Guid>{000127A7-D9F3-45DF-8D78-03CE395A4D3F}</b:Guid>
    <b:Author>
      <b:Author>
        <b:NameList>
          <b:Person>
            <b:Last>Javan</b:Last>
            <b:First>Saeed</b:First>
          </b:Person>
          <b:Person>
            <b:Last>Alaviyoun</b:Last>
            <b:First>Syed</b:First>
            <b:Middle>Shahabodin</b:Middle>
          </b:Person>
          <b:Person>
            <b:Last>Hosseini</b:Last>
            <b:First>Seyed</b:First>
            <b:Middle>Vahid</b:Middle>
          </b:Person>
          <b:Person>
            <b:Last>Ommi</b:Last>
            <b:First>F.</b:First>
          </b:Person>
        </b:NameList>
      </b:Author>
    </b:Author>
    <b:Title>Experimental Study of Fine Center Electrode Spark Plug in Bi-fuel Engines</b:Title>
    <b:JournalName>Journal of Mechanical Science and Technology</b:JournalName>
    <b:Year>2014</b:Year>
    <b:Pages>1089 - 1097</b:Pages>
    <b:Volume>28</b:Volume>
    <b:Issue>3</b:Issue>
    <b:RefOrder>14</b:RefOrder>
  </b:Source>
  <b:Source>
    <b:Tag>Dan17</b:Tag>
    <b:SourceType>JournalArticle</b:SourceType>
    <b:Guid>{5E7FDF6C-BEDF-4CB7-BD7D-F827D4BCA02A}</b:Guid>
    <b:Author>
      <b:Author>
        <b:NameList>
          <b:Person>
            <b:Last>Irawan</b:Last>
            <b:First>Dani</b:First>
          </b:Person>
        </b:NameList>
      </b:Author>
    </b:Author>
    <b:Title>Pengaruh Jenis  Busi dan Campuran Bahan Bakar terhadap Konsumsi Bahan Bakar Mobil EFI</b:Title>
    <b:JournalName>Jurnal Teknik Mesin</b:JournalName>
    <b:Year>2017</b:Year>
    <b:Pages>27-36</b:Pages>
    <b:Volume>6</b:Volume>
    <b:Issue>1</b:Issue>
    <b:RefOrder>11</b:RefOrder>
  </b:Source>
  <b:Source>
    <b:Tag>Jam08</b:Tag>
    <b:SourceType>Book</b:SourceType>
    <b:Guid>{406C8F21-C919-4E7E-A06F-737F4BB82893}</b:Guid>
    <b:Author>
      <b:Author>
        <b:NameList>
          <b:Person>
            <b:Last>Jama</b:Last>
            <b:First>Jalius</b:First>
          </b:Person>
          <b:Person>
            <b:Last>Wagino</b:Last>
          </b:Person>
        </b:NameList>
      </b:Author>
    </b:Author>
    <b:Title>Teknik Sepeda Motor Jilid 2 untuk SMK</b:Title>
    <b:Year>2008</b:Year>
    <b:City>Jakarta</b:City>
    <b:Publisher>Direktorat Pembinaan Sekolah Menengah Kejuruan</b:Publisher>
    <b:RefOrder>13</b:RefOrder>
  </b:Source>
  <b:Source>
    <b:Tag>Oto17</b:Tag>
    <b:SourceType>Report</b:SourceType>
    <b:Guid>{4737976D-5E0A-4CA1-A26E-3EDD3076C757}</b:Guid>
    <b:Title>Oprek : Komparasi Busi Iridium &amp; Racing</b:Title>
    <b:City>Surabaya</b:City>
    <b:Publisher>PT Gramedia Majalah</b:Publisher>
    <b:Year>2017</b:Year>
    <b:Author>
      <b:Author>
        <b:Corporate>Oto Plus</b:Corporate>
      </b:Author>
    </b:Author>
    <b:RefOrder>10</b:RefOrder>
  </b:Source>
</b:Sources>
</file>

<file path=customXml/itemProps1.xml><?xml version="1.0" encoding="utf-8"?>
<ds:datastoreItem xmlns:ds="http://schemas.openxmlformats.org/officeDocument/2006/customXml" ds:itemID="{3D1A5862-4736-4147-B6B1-A43423CF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Tatang</dc:creator>
  <cp:keywords/>
  <dc:description/>
  <cp:lastModifiedBy>Friztina Anisa</cp:lastModifiedBy>
  <cp:revision>3</cp:revision>
  <cp:lastPrinted>2020-01-12T12:36:00Z</cp:lastPrinted>
  <dcterms:created xsi:type="dcterms:W3CDTF">2021-04-23T03:41:00Z</dcterms:created>
  <dcterms:modified xsi:type="dcterms:W3CDTF">2021-09-09T09:24:00Z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532b1213-bd5c-300b-9123-b4fba5a491c6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http://www.zotero.org/styles/chicago-note-bibliography</vt:lpwstr>
  </property>
  <property fmtid="{D5CDD505-2E9C-101B-9397-08002B2CF9AE}" pid="12" name="Mendeley Recent Style Name 3_1">
    <vt:lpwstr>Chicago Manual of Style 17th edition (note)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